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1429C102" w:rsidR="00F1451C"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r w:rsidR="00C3504E">
        <w:rPr>
          <w:rFonts w:ascii="Arial" w:hAnsi="Arial" w:cs="Arial"/>
          <w:b/>
          <w:i/>
          <w:sz w:val="22"/>
          <w:szCs w:val="22"/>
        </w:rPr>
        <w:t xml:space="preserve">Wykonanie wymiany i remontu </w:t>
      </w:r>
      <w:r w:rsidR="00780403" w:rsidRPr="00780403">
        <w:rPr>
          <w:rFonts w:ascii="Arial" w:hAnsi="Arial" w:cs="Arial"/>
          <w:b/>
          <w:i/>
          <w:sz w:val="22"/>
          <w:szCs w:val="22"/>
        </w:rPr>
        <w:t xml:space="preserve">transformatora blokowego TWBm 270000/400 </w:t>
      </w:r>
      <w:r w:rsidR="00046808">
        <w:rPr>
          <w:rFonts w:ascii="Arial" w:hAnsi="Arial" w:cs="Arial"/>
          <w:b/>
          <w:i/>
          <w:sz w:val="22"/>
          <w:szCs w:val="22"/>
        </w:rPr>
        <w:t>PN, nr </w:t>
      </w:r>
      <w:r w:rsidR="00C3504E">
        <w:rPr>
          <w:rFonts w:ascii="Arial" w:hAnsi="Arial" w:cs="Arial"/>
          <w:b/>
          <w:i/>
          <w:sz w:val="22"/>
          <w:szCs w:val="22"/>
        </w:rPr>
        <w:t xml:space="preserve">fabr. 173624 </w:t>
      </w:r>
      <w:r w:rsidR="00780403" w:rsidRPr="00780403">
        <w:rPr>
          <w:rFonts w:ascii="Arial" w:hAnsi="Arial" w:cs="Arial"/>
          <w:b/>
          <w:i/>
          <w:sz w:val="22"/>
          <w:szCs w:val="22"/>
        </w:rPr>
        <w:t>w Enea Elektrownia Połaniec S.A</w:t>
      </w:r>
      <w:r w:rsidR="00780403">
        <w:rPr>
          <w:rFonts w:ascii="Arial" w:hAnsi="Arial" w:cs="Arial"/>
          <w:b/>
          <w:i/>
          <w:sz w:val="22"/>
          <w:szCs w:val="22"/>
        </w:rPr>
        <w:t>.”</w:t>
      </w:r>
    </w:p>
    <w:p w14:paraId="6ED0021B" w14:textId="77777777" w:rsidR="00780403" w:rsidRPr="00F1451C" w:rsidRDefault="00780403"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91091C"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730B2B76"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86DFE">
        <w:rPr>
          <w:rFonts w:ascii="Arial" w:hAnsi="Arial" w:cs="Arial"/>
          <w:sz w:val="22"/>
          <w:szCs w:val="22"/>
        </w:rPr>
        <w:t>14</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1E94A398" w:rsidR="004020C5" w:rsidRPr="00F1451C" w:rsidRDefault="00DD0AC1" w:rsidP="00B83E76">
      <w:pPr>
        <w:pStyle w:val="Tytu"/>
        <w:spacing w:line="304" w:lineRule="exact"/>
        <w:rPr>
          <w:rFonts w:cs="Arial"/>
          <w:caps/>
          <w:szCs w:val="22"/>
        </w:rPr>
      </w:pPr>
      <w:r w:rsidRPr="00F1451C">
        <w:rPr>
          <w:rFonts w:cs="Arial"/>
          <w:caps/>
          <w:szCs w:val="22"/>
        </w:rPr>
        <w:t>Zawada</w:t>
      </w:r>
      <w:r w:rsidR="00486DFE">
        <w:rPr>
          <w:rFonts w:cs="Arial"/>
          <w:caps/>
          <w:szCs w:val="22"/>
        </w:rPr>
        <w:t xml:space="preserve"> kwiecień</w:t>
      </w:r>
      <w:r w:rsidR="00991256" w:rsidRPr="00F1451C">
        <w:rPr>
          <w:rFonts w:cs="Arial"/>
          <w:caps/>
          <w:szCs w:val="22"/>
        </w:rPr>
        <w:t xml:space="preserve">  </w:t>
      </w:r>
      <w:r w:rsidR="004020C5" w:rsidRPr="00F1451C">
        <w:rPr>
          <w:rFonts w:cs="Arial"/>
          <w:caps/>
          <w:szCs w:val="22"/>
        </w:rPr>
        <w:t>202</w:t>
      </w:r>
      <w:r w:rsidR="00991256">
        <w:rPr>
          <w:rFonts w:cs="Arial"/>
          <w:caps/>
          <w:szCs w:val="22"/>
        </w:rPr>
        <w:t>2</w:t>
      </w:r>
      <w:r w:rsidR="004B3AAF">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486DFE">
        <w:rPr>
          <w:rFonts w:ascii="Arial" w:hAnsi="Arial" w:cs="Arial"/>
          <w:spacing w:val="-6"/>
          <w:sz w:val="22"/>
          <w:szCs w:val="22"/>
        </w:rPr>
        <w:t>Zawada 26,28-230 Połaniec, Polska</w:t>
      </w:r>
      <w:r w:rsidR="00074C5D" w:rsidRPr="00486DFE">
        <w:rPr>
          <w:rFonts w:ascii="Arial" w:hAnsi="Arial" w:cs="Arial"/>
          <w:spacing w:val="-6"/>
          <w:sz w:val="22"/>
          <w:szCs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486DFE" w:rsidRDefault="006C0507" w:rsidP="00D21F46">
      <w:pPr>
        <w:spacing w:line="304" w:lineRule="exact"/>
        <w:ind w:left="284"/>
        <w:rPr>
          <w:rFonts w:ascii="Arial" w:hAnsi="Arial" w:cs="Arial"/>
          <w:sz w:val="22"/>
          <w:szCs w:val="22"/>
        </w:rPr>
      </w:pPr>
      <w:r w:rsidRPr="00486DFE">
        <w:rPr>
          <w:rFonts w:ascii="Arial" w:hAnsi="Arial" w:cs="Arial"/>
          <w:sz w:val="22"/>
          <w:szCs w:val="22"/>
        </w:rPr>
        <w:t xml:space="preserve">Tel.: </w:t>
      </w:r>
      <w:r w:rsidR="00B9376D" w:rsidRPr="00486DFE">
        <w:rPr>
          <w:rFonts w:ascii="Arial" w:hAnsi="Arial" w:cs="Arial"/>
          <w:sz w:val="22"/>
          <w:szCs w:val="22"/>
        </w:rPr>
        <w:t>(15) 865 62 80</w:t>
      </w:r>
      <w:r w:rsidR="00D21F46" w:rsidRPr="00486DFE">
        <w:rPr>
          <w:rFonts w:ascii="Arial" w:hAnsi="Arial" w:cs="Arial"/>
          <w:sz w:val="22"/>
          <w:szCs w:val="22"/>
        </w:rPr>
        <w:t xml:space="preserve">, </w:t>
      </w:r>
      <w:r w:rsidRPr="00486DFE">
        <w:rPr>
          <w:rFonts w:ascii="Arial" w:hAnsi="Arial" w:cs="Arial"/>
          <w:sz w:val="22"/>
          <w:szCs w:val="22"/>
        </w:rPr>
        <w:t xml:space="preserve">NIP: </w:t>
      </w:r>
      <w:r w:rsidR="00B9376D" w:rsidRPr="00486DFE">
        <w:rPr>
          <w:rFonts w:ascii="Arial" w:hAnsi="Arial" w:cs="Arial"/>
          <w:sz w:val="22"/>
          <w:szCs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91091C"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91091C"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F9B64"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 xml:space="preserve">art. 6 ust. 1 lit. c RODO w celu związanym </w:t>
      </w:r>
      <w:r w:rsidR="00544386">
        <w:rPr>
          <w:rFonts w:ascii="Arial" w:hAnsi="Arial" w:cs="Arial"/>
          <w:spacing w:val="-6"/>
          <w:sz w:val="22"/>
          <w:szCs w:val="22"/>
        </w:rPr>
        <w:t>z przedmiotowym postępowaniem o </w:t>
      </w:r>
      <w:r w:rsidRPr="00D21F46">
        <w:rPr>
          <w:rFonts w:ascii="Arial" w:hAnsi="Arial" w:cs="Arial"/>
          <w:spacing w:val="-6"/>
          <w:sz w:val="22"/>
          <w:szCs w:val="22"/>
        </w:rPr>
        <w:t>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3D86F5C1"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w:t>
      </w:r>
      <w:r w:rsidR="00544386">
        <w:rPr>
          <w:rFonts w:ascii="Arial" w:hAnsi="Arial" w:cs="Arial"/>
          <w:sz w:val="22"/>
          <w:szCs w:val="22"/>
        </w:rPr>
        <w:t>niony interes Administratora, w </w:t>
      </w:r>
      <w:r w:rsidRPr="00F1451C">
        <w:rPr>
          <w:rFonts w:ascii="Arial" w:hAnsi="Arial" w:cs="Arial"/>
          <w:sz w:val="22"/>
          <w:szCs w:val="22"/>
        </w:rPr>
        <w:t>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p.z.p.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D21F46">
        <w:rPr>
          <w:rFonts w:ascii="Arial" w:hAnsi="Arial" w:cs="Arial"/>
          <w:sz w:val="22"/>
          <w:szCs w:val="22"/>
        </w:rPr>
        <w:t>ę</w:t>
      </w:r>
      <w:r w:rsidR="003C7684" w:rsidRPr="00F1451C">
        <w:rPr>
          <w:rFonts w:ascii="Arial" w:hAnsi="Arial" w:cs="Arial"/>
          <w:sz w:val="22"/>
          <w:szCs w:val="22"/>
        </w:rPr>
        <w:t xml:space="preserve"> elektroniczn</w:t>
      </w:r>
      <w:r w:rsidR="00D21F46">
        <w:rPr>
          <w:rFonts w:ascii="Arial" w:hAnsi="Arial" w:cs="Arial"/>
          <w:sz w:val="22"/>
          <w:szCs w:val="22"/>
        </w:rPr>
        <w:t>ą</w:t>
      </w:r>
      <w:r w:rsidR="005D0E94" w:rsidRPr="00F1451C">
        <w:rPr>
          <w:rFonts w:ascii="Arial" w:hAnsi="Arial" w:cs="Arial"/>
          <w:sz w:val="22"/>
          <w:szCs w:val="22"/>
        </w:rPr>
        <w:t xml:space="preserve">,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64475166"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E7248" w:rsidRPr="009E7248">
        <w:rPr>
          <w:rFonts w:ascii="Franklin Gothic Book" w:hAnsi="Franklin Gothic Book" w:cs="Arial"/>
          <w:b/>
          <w:sz w:val="22"/>
          <w:szCs w:val="22"/>
        </w:rPr>
        <w:t xml:space="preserve">Wykonanie wymiany i remontu transformatora blokowego TWBm 270000/400 PN, nr fabr. 173624 w </w:t>
      </w:r>
      <w:r w:rsidR="009E7248">
        <w:rPr>
          <w:rFonts w:ascii="Franklin Gothic Book" w:hAnsi="Franklin Gothic Book" w:cs="Arial"/>
          <w:b/>
          <w:sz w:val="22"/>
          <w:szCs w:val="22"/>
        </w:rPr>
        <w:t>Enea Elektrownia Połaniec S.A</w:t>
      </w:r>
      <w:r w:rsidR="00486DFE">
        <w:rPr>
          <w:rFonts w:ascii="Franklin Gothic Book" w:eastAsia="Times" w:hAnsi="Franklin Gothic Book" w:cs="Arial"/>
          <w:b/>
          <w:color w:val="000000"/>
        </w:rPr>
        <w:t>.</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486DFE" w:rsidRPr="00486DFE" w14:paraId="0EB9AB73" w14:textId="77777777" w:rsidTr="00A5631C">
        <w:tc>
          <w:tcPr>
            <w:tcW w:w="1587" w:type="dxa"/>
          </w:tcPr>
          <w:p w14:paraId="05869048" w14:textId="6B5EDA32" w:rsidR="00486DFE" w:rsidRPr="0011389A" w:rsidRDefault="00486DFE" w:rsidP="00486DFE">
            <w:pPr>
              <w:spacing w:line="276" w:lineRule="auto"/>
              <w:rPr>
                <w:rFonts w:ascii="Arial" w:hAnsi="Arial" w:cs="Arial"/>
                <w:sz w:val="22"/>
                <w:szCs w:val="22"/>
                <w:lang w:eastAsia="en-US"/>
              </w:rPr>
            </w:pPr>
            <w:r w:rsidRPr="00486DFE">
              <w:rPr>
                <w:rFonts w:ascii="Arial" w:hAnsi="Arial" w:cs="Arial"/>
                <w:sz w:val="22"/>
                <w:szCs w:val="22"/>
                <w:lang w:eastAsia="en-US"/>
              </w:rPr>
              <w:t xml:space="preserve">50532200 </w:t>
            </w:r>
            <w:r w:rsidR="00544386">
              <w:rPr>
                <w:rFonts w:ascii="Arial" w:hAnsi="Arial" w:cs="Arial"/>
                <w:sz w:val="22"/>
                <w:szCs w:val="22"/>
                <w:lang w:eastAsia="en-US"/>
              </w:rPr>
              <w:t>–</w:t>
            </w:r>
            <w:r w:rsidRPr="00486DFE">
              <w:rPr>
                <w:rFonts w:ascii="Arial" w:hAnsi="Arial" w:cs="Arial"/>
                <w:sz w:val="22"/>
                <w:szCs w:val="22"/>
                <w:lang w:eastAsia="en-US"/>
              </w:rPr>
              <w:t xml:space="preserve"> 5</w:t>
            </w:r>
          </w:p>
        </w:tc>
        <w:tc>
          <w:tcPr>
            <w:tcW w:w="7475" w:type="dxa"/>
          </w:tcPr>
          <w:p w14:paraId="1659D128" w14:textId="5A627131" w:rsidR="00486DFE" w:rsidRDefault="00486DFE" w:rsidP="00486DFE">
            <w:pPr>
              <w:spacing w:line="276" w:lineRule="auto"/>
              <w:rPr>
                <w:rFonts w:ascii="Arial" w:hAnsi="Arial" w:cs="Arial"/>
                <w:sz w:val="22"/>
                <w:szCs w:val="22"/>
                <w:lang w:eastAsia="en-US"/>
              </w:rPr>
            </w:pPr>
            <w:r w:rsidRPr="00486DFE">
              <w:rPr>
                <w:rFonts w:ascii="Arial" w:hAnsi="Arial" w:cs="Arial"/>
                <w:sz w:val="22"/>
                <w:szCs w:val="22"/>
                <w:lang w:eastAsia="en-US"/>
              </w:rPr>
              <w:t>Usługi w zakresie napraw i konserwacji transformatorów</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lastRenderedPageBreak/>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2EB7">
        <w:rPr>
          <w:rFonts w:ascii="Arial" w:hAnsi="Arial" w:cs="Arial"/>
          <w:sz w:val="22"/>
          <w:szCs w:val="22"/>
        </w:rPr>
        <w:t xml:space="preserve">Zamawiający </w:t>
      </w:r>
      <w:r w:rsidR="00A81C03" w:rsidRPr="00F12EB7">
        <w:rPr>
          <w:rFonts w:ascii="Arial" w:hAnsi="Arial" w:cs="Arial"/>
          <w:strike/>
          <w:sz w:val="22"/>
          <w:szCs w:val="22"/>
        </w:rPr>
        <w:t>zastrzega</w:t>
      </w:r>
      <w:r w:rsidR="00A81C03" w:rsidRPr="00F12EB7">
        <w:rPr>
          <w:rFonts w:ascii="Arial" w:hAnsi="Arial" w:cs="Arial"/>
          <w:sz w:val="22"/>
          <w:szCs w:val="22"/>
        </w:rPr>
        <w:t>/</w:t>
      </w:r>
      <w:r w:rsidR="002828C8" w:rsidRPr="00F12EB7">
        <w:rPr>
          <w:rFonts w:ascii="Arial" w:hAnsi="Arial" w:cs="Arial"/>
          <w:sz w:val="22"/>
          <w:szCs w:val="22"/>
        </w:rPr>
        <w:t>nie zastrzega</w:t>
      </w:r>
      <w:r w:rsidR="0061476E" w:rsidRPr="00F12EB7">
        <w:rPr>
          <w:rFonts w:ascii="Arial" w:hAnsi="Arial" w:cs="Arial"/>
          <w:sz w:val="22"/>
          <w:szCs w:val="22"/>
        </w:rPr>
        <w:t xml:space="preserve"> </w:t>
      </w:r>
      <w:r w:rsidR="002828C8" w:rsidRPr="00F12EB7">
        <w:rPr>
          <w:rFonts w:ascii="Arial" w:hAnsi="Arial" w:cs="Arial"/>
          <w:sz w:val="22"/>
          <w:szCs w:val="22"/>
        </w:rPr>
        <w:t>obowiązku osobistego wykonania przez Wykonawcę kluczowych części zamówienia</w:t>
      </w:r>
      <w:r w:rsidR="00A374F3" w:rsidRPr="00F12EB7">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F099AE6" w14:textId="77777777" w:rsidR="0017560D" w:rsidRDefault="00CC047F" w:rsidP="009C7B5F">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47128EA1" w:rsidR="00A73229" w:rsidRPr="00F1451C" w:rsidRDefault="00915419" w:rsidP="00FB2563">
      <w:pPr>
        <w:pStyle w:val="pkt"/>
        <w:spacing w:line="304" w:lineRule="exact"/>
        <w:ind w:left="1440" w:firstLine="0"/>
        <w:rPr>
          <w:rFonts w:ascii="Arial" w:hAnsi="Arial" w:cs="Arial"/>
          <w:sz w:val="22"/>
          <w:szCs w:val="22"/>
        </w:rPr>
      </w:pPr>
      <w:r>
        <w:rPr>
          <w:rFonts w:ascii="Arial" w:hAnsi="Arial" w:cs="Arial"/>
          <w:sz w:val="22"/>
          <w:szCs w:val="22"/>
        </w:rPr>
        <w:t xml:space="preserve">- </w:t>
      </w:r>
      <w:r w:rsidR="0017560D">
        <w:rPr>
          <w:rFonts w:ascii="Arial" w:hAnsi="Arial" w:cs="Arial"/>
          <w:sz w:val="22"/>
          <w:szCs w:val="22"/>
        </w:rPr>
        <w:t xml:space="preserve">od dnia </w:t>
      </w:r>
      <w:r w:rsidR="00835BA9">
        <w:rPr>
          <w:rFonts w:ascii="Arial" w:hAnsi="Arial" w:cs="Arial"/>
          <w:sz w:val="22"/>
          <w:szCs w:val="22"/>
        </w:rPr>
        <w:t xml:space="preserve">jej </w:t>
      </w:r>
      <w:r w:rsidR="0017560D">
        <w:rPr>
          <w:rFonts w:ascii="Arial" w:hAnsi="Arial" w:cs="Arial"/>
          <w:sz w:val="22"/>
          <w:szCs w:val="22"/>
        </w:rPr>
        <w:t xml:space="preserve">podpisania </w:t>
      </w:r>
      <w:r w:rsidR="00F12EB7">
        <w:rPr>
          <w:rFonts w:ascii="Arial" w:hAnsi="Arial" w:cs="Arial"/>
          <w:sz w:val="22"/>
          <w:szCs w:val="22"/>
        </w:rPr>
        <w:t xml:space="preserve">do dnia </w:t>
      </w:r>
      <w:r w:rsidR="000B2650">
        <w:rPr>
          <w:rFonts w:ascii="Arial" w:hAnsi="Arial" w:cs="Arial"/>
          <w:sz w:val="22"/>
          <w:szCs w:val="22"/>
        </w:rPr>
        <w:t>30</w:t>
      </w:r>
      <w:r w:rsidR="00835BA9">
        <w:rPr>
          <w:rFonts w:ascii="Arial" w:hAnsi="Arial" w:cs="Arial"/>
          <w:sz w:val="22"/>
          <w:szCs w:val="22"/>
        </w:rPr>
        <w:t>.</w:t>
      </w:r>
      <w:r w:rsidR="00873109">
        <w:rPr>
          <w:rFonts w:ascii="Arial" w:hAnsi="Arial" w:cs="Arial"/>
          <w:sz w:val="22"/>
          <w:szCs w:val="22"/>
        </w:rPr>
        <w:t>1</w:t>
      </w:r>
      <w:r w:rsidR="000B2650">
        <w:rPr>
          <w:rFonts w:ascii="Arial" w:hAnsi="Arial" w:cs="Arial"/>
          <w:sz w:val="22"/>
          <w:szCs w:val="22"/>
        </w:rPr>
        <w:t>1</w:t>
      </w:r>
      <w:r w:rsidR="00A5631C">
        <w:rPr>
          <w:rFonts w:ascii="Arial" w:hAnsi="Arial" w:cs="Arial"/>
          <w:sz w:val="22"/>
          <w:szCs w:val="22"/>
        </w:rPr>
        <w:t>.2022</w:t>
      </w:r>
      <w:r w:rsidR="00835BA9">
        <w:rPr>
          <w:rFonts w:ascii="Arial" w:hAnsi="Arial" w:cs="Arial"/>
          <w:sz w:val="22"/>
          <w:szCs w:val="22"/>
        </w:rPr>
        <w:t>r</w:t>
      </w:r>
      <w:r w:rsidR="00CE6396">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3AC65AC4"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w:t>
      </w:r>
      <w:r w:rsidR="00A2429B">
        <w:rPr>
          <w:rFonts w:ascii="Arial" w:hAnsi="Arial" w:cs="Arial"/>
          <w:sz w:val="22"/>
          <w:szCs w:val="22"/>
        </w:rPr>
        <w:t>1</w:t>
      </w:r>
      <w:r w:rsidR="003544E7" w:rsidRPr="00F1451C">
        <w:rPr>
          <w:rFonts w:ascii="Arial" w:hAnsi="Arial" w:cs="Arial"/>
          <w:sz w:val="22"/>
          <w:szCs w:val="22"/>
        </w:rPr>
        <w:t>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5F498569"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D652B2">
        <w:rPr>
          <w:rFonts w:ascii="Arial" w:hAnsi="Arial" w:cs="Arial"/>
          <w:sz w:val="22"/>
          <w:szCs w:val="22"/>
          <w:lang w:val="pl-PL"/>
        </w:rPr>
        <w:t>3 </w:t>
      </w:r>
      <w:r w:rsidR="00D652B2" w:rsidRPr="00D652B2">
        <w:rPr>
          <w:rFonts w:ascii="Arial" w:hAnsi="Arial" w:cs="Arial"/>
          <w:sz w:val="22"/>
          <w:szCs w:val="22"/>
          <w:lang w:val="pl-PL"/>
        </w:rPr>
        <w:t>000 000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4A196E44" w:rsidR="00EA2A79" w:rsidRPr="00BF7418" w:rsidRDefault="00EA2A79" w:rsidP="00F12EB7">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1823ED" w:rsidRPr="000F576A">
        <w:rPr>
          <w:rFonts w:ascii="Arial" w:hAnsi="Arial" w:cs="Arial"/>
          <w:sz w:val="22"/>
          <w:szCs w:val="22"/>
        </w:rPr>
        <w:t xml:space="preserve">w okresie ostatnich 5 lat przed upływem terminu składania ofert, a jeżeli okres prowadzenia działalności jest krótszy – w tym okresie, wykonał lub wykonuje co najmniej jednego remontu </w:t>
      </w:r>
      <w:r w:rsidR="00F12EB7" w:rsidRPr="000F576A">
        <w:rPr>
          <w:rFonts w:ascii="Arial" w:hAnsi="Arial" w:cs="Arial"/>
          <w:sz w:val="22"/>
          <w:szCs w:val="22"/>
        </w:rPr>
        <w:t>(w szczególności w zakresie demontażu, wymiany rdzenia i montażu wyremontowanego transformatora o mocy równej lub wyższej niż 200MVA 110kV) lub wyprodukowaniu i</w:t>
      </w:r>
      <w:r w:rsidR="001823ED" w:rsidRPr="000F576A">
        <w:rPr>
          <w:rFonts w:ascii="Arial" w:hAnsi="Arial" w:cs="Arial"/>
          <w:sz w:val="22"/>
          <w:szCs w:val="22"/>
        </w:rPr>
        <w:t xml:space="preserve"> </w:t>
      </w:r>
      <w:r w:rsidR="00F12EB7" w:rsidRPr="000F576A">
        <w:rPr>
          <w:rFonts w:ascii="Arial" w:hAnsi="Arial" w:cs="Arial"/>
          <w:sz w:val="22"/>
          <w:szCs w:val="22"/>
        </w:rPr>
        <w:t>montażu nowego transformatora o </w:t>
      </w:r>
      <w:r w:rsidR="001823ED" w:rsidRPr="000F576A">
        <w:rPr>
          <w:rFonts w:ascii="Arial" w:hAnsi="Arial" w:cs="Arial"/>
          <w:sz w:val="22"/>
          <w:szCs w:val="22"/>
        </w:rPr>
        <w:t>mocy</w:t>
      </w:r>
      <w:r w:rsidR="001F7972" w:rsidRPr="000F576A">
        <w:rPr>
          <w:rFonts w:ascii="Arial" w:hAnsi="Arial" w:cs="Arial"/>
          <w:sz w:val="22"/>
          <w:szCs w:val="22"/>
        </w:rPr>
        <w:t xml:space="preserve"> równej lub wyższej niż 200MVA</w:t>
      </w:r>
      <w:r w:rsidR="00EE5D25" w:rsidRPr="000F576A">
        <w:rPr>
          <w:rFonts w:ascii="Arial" w:hAnsi="Arial" w:cs="Arial"/>
          <w:sz w:val="22"/>
          <w:szCs w:val="22"/>
        </w:rPr>
        <w:t>,</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p.z.p.</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CB2CC8F" w14:textId="77777777" w:rsidR="00A515E3" w:rsidRPr="00F1451C" w:rsidRDefault="00FB0A07" w:rsidP="00B215D7">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xml:space="preserve">, w stosunku </w:t>
      </w:r>
      <w:r w:rsidR="00536B13">
        <w:rPr>
          <w:rFonts w:ascii="Arial" w:hAnsi="Arial" w:cs="Arial"/>
          <w:sz w:val="22"/>
          <w:szCs w:val="22"/>
        </w:rPr>
        <w:br/>
      </w:r>
      <w:r w:rsidRPr="00F1451C">
        <w:rPr>
          <w:rFonts w:ascii="Arial" w:hAnsi="Arial" w:cs="Arial"/>
          <w:sz w:val="22"/>
          <w:szCs w:val="22"/>
        </w:rPr>
        <w:t>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6172A2">
        <w:rPr>
          <w:rFonts w:ascii="Arial" w:hAnsi="Arial" w:cs="Arial"/>
          <w:sz w:val="22"/>
          <w:szCs w:val="22"/>
        </w:rPr>
        <w:t>, z uwzględnieniem art. 393 ust. 4 p.z.p</w:t>
      </w:r>
      <w:r w:rsidR="009053DC" w:rsidRPr="00F1451C">
        <w:rPr>
          <w:rFonts w:ascii="Arial" w:hAnsi="Arial" w:cs="Arial"/>
          <w:sz w:val="22"/>
          <w:szCs w:val="22"/>
        </w:rPr>
        <w:t>.</w:t>
      </w:r>
    </w:p>
    <w:p w14:paraId="525E60CA" w14:textId="77777777"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074C5D">
        <w:rPr>
          <w:rFonts w:ascii="Arial" w:hAnsi="Arial" w:cs="Arial"/>
          <w:spacing w:val="-6"/>
          <w:sz w:val="22"/>
          <w:szCs w:val="22"/>
        </w:rPr>
        <w:t>Z postępowania o udzielenie zamówienia wyklucza się Wykonawców, w stosunku do których zachodzi którakolwiek z okoliczności wskazanych w art. 109 ust. 1 pkt. 1), pkt. 4) p.z.p</w:t>
      </w:r>
      <w:r w:rsidR="004E2BF4" w:rsidRPr="00074C5D">
        <w:rPr>
          <w:rStyle w:val="Odwoanieprzypisudolnego"/>
          <w:rFonts w:ascii="Arial" w:hAnsi="Arial" w:cs="Arial"/>
          <w:spacing w:val="-6"/>
          <w:sz w:val="22"/>
          <w:szCs w:val="22"/>
        </w:rPr>
        <w:footnoteReference w:id="5"/>
      </w:r>
      <w:r w:rsidR="004E2BF4" w:rsidRPr="00074C5D">
        <w:rPr>
          <w:rFonts w:ascii="Arial" w:hAnsi="Arial" w:cs="Arial"/>
          <w:spacing w:val="-6"/>
          <w:sz w:val="22"/>
          <w:szCs w:val="22"/>
        </w:rPr>
        <w:t>.</w:t>
      </w:r>
    </w:p>
    <w:p w14:paraId="09B4133B"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5C527CD9"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r w:rsidR="006B73E0" w:rsidRPr="00F1451C">
        <w:rPr>
          <w:rFonts w:ascii="Arial" w:hAnsi="Arial" w:cs="Arial"/>
          <w:sz w:val="22"/>
          <w:szCs w:val="22"/>
          <w:shd w:val="clear" w:color="auto" w:fill="FFFFFF"/>
        </w:rPr>
        <w:t>p.z.p</w:t>
      </w:r>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638C766F" w14:textId="77777777"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xml:space="preserve">, są wystarczające do wykazania jego rzetelności, uwzględniając wagę </w:t>
      </w:r>
      <w:r w:rsidR="00536B13">
        <w:rPr>
          <w:rFonts w:ascii="Arial" w:hAnsi="Arial" w:cs="Arial"/>
          <w:sz w:val="22"/>
          <w:szCs w:val="22"/>
          <w:shd w:val="clear" w:color="auto" w:fill="FFFFFF"/>
        </w:rPr>
        <w:br/>
      </w:r>
      <w:r w:rsidR="001B036A" w:rsidRPr="00F1451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1EA865DB"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lastRenderedPageBreak/>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71B7BE48" w14:textId="77777777"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4F31EB" w:rsidRPr="00F1451C">
        <w:rPr>
          <w:rFonts w:ascii="Arial" w:hAnsi="Arial" w:cs="Arial"/>
          <w:sz w:val="22"/>
          <w:szCs w:val="22"/>
        </w:rPr>
        <w:t xml:space="preserve">o którym mowa w art. 125 ust. 1 p.z.p. w zakresie odnoszącym się do podstaw wykluczenia wskazanych w art. 108 ust. 1 pkt 3-6 p.z.p.; wzór oświadczenia stanowi </w:t>
      </w:r>
      <w:r w:rsidR="004F31EB"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88A55CE" w14:textId="77777777"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781666">
        <w:rPr>
          <w:rFonts w:ascii="Arial" w:hAnsi="Arial" w:cs="Arial"/>
          <w:b/>
          <w:spacing w:val="-4"/>
          <w:sz w:val="22"/>
          <w:szCs w:val="22"/>
        </w:rPr>
        <w:t xml:space="preserve">Informacja z Centralnego Rejestru Beneficjentów Rzeczywistych </w:t>
      </w:r>
      <w:r w:rsidR="00AC7F7F" w:rsidRPr="00781666">
        <w:rPr>
          <w:rFonts w:ascii="Arial" w:hAnsi="Arial" w:cs="Arial"/>
          <w:spacing w:val="-4"/>
          <w:sz w:val="22"/>
          <w:szCs w:val="22"/>
        </w:rPr>
        <w:t xml:space="preserve">w zakresie podstawy wykluczenia wskazanej w art. 108 ust. 2 </w:t>
      </w:r>
      <w:r w:rsidR="00CA7B83" w:rsidRPr="00781666">
        <w:rPr>
          <w:rFonts w:ascii="Arial" w:hAnsi="Arial" w:cs="Arial"/>
          <w:spacing w:val="-4"/>
          <w:sz w:val="22"/>
          <w:szCs w:val="22"/>
        </w:rPr>
        <w:t>p.z.p.</w:t>
      </w:r>
      <w:r w:rsidR="00AC7F7F" w:rsidRPr="00781666">
        <w:rPr>
          <w:rFonts w:ascii="Arial" w:hAnsi="Arial" w:cs="Arial"/>
          <w:spacing w:val="-4"/>
          <w:sz w:val="22"/>
          <w:szCs w:val="22"/>
        </w:rPr>
        <w:t>, jeżeli odrębne przepisy wymagają wpisu do tego rejestru, sporządzona nie wcześniej niż 3 miesiące przed jej złożeniem</w:t>
      </w:r>
      <w:r w:rsidR="004569A5" w:rsidRPr="00781666">
        <w:rPr>
          <w:rFonts w:ascii="Arial" w:hAnsi="Arial" w:cs="Arial"/>
          <w:spacing w:val="-4"/>
          <w:sz w:val="22"/>
          <w:szCs w:val="22"/>
        </w:rPr>
        <w:t xml:space="preserve"> (informacja wymagana w przypadku </w:t>
      </w:r>
      <w:r w:rsidR="004569A5" w:rsidRPr="00781666">
        <w:rPr>
          <w:rFonts w:ascii="Arial" w:hAnsi="Arial" w:cs="Arial"/>
          <w:color w:val="1F497D"/>
          <w:spacing w:val="-4"/>
          <w:sz w:val="22"/>
          <w:szCs w:val="22"/>
        </w:rPr>
        <w:t>usług o wartości co najmniej 10 mln euro)</w:t>
      </w:r>
      <w:r w:rsidR="00AC7F7F" w:rsidRPr="00781666">
        <w:rPr>
          <w:rFonts w:ascii="Arial" w:hAnsi="Arial" w:cs="Arial"/>
          <w:spacing w:val="-4"/>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r w:rsidRPr="00781666">
        <w:rPr>
          <w:rFonts w:ascii="Arial" w:hAnsi="Arial" w:cs="Arial"/>
          <w:spacing w:val="-6"/>
          <w:sz w:val="22"/>
          <w:szCs w:val="22"/>
        </w:rPr>
        <w:t>p.z.p.</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p.z.p.,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88B92E" w14:textId="77777777"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p.z.p., sporządzonych nie wcześniej niż 3 miesiące przed jej złożeniem, </w:t>
      </w:r>
      <w:r w:rsidR="00536B13">
        <w:rPr>
          <w:rFonts w:ascii="Arial" w:hAnsi="Arial" w:cs="Arial"/>
          <w:sz w:val="22"/>
          <w:szCs w:val="22"/>
        </w:rPr>
        <w:br/>
      </w:r>
      <w:r w:rsidRPr="00B215D7">
        <w:rPr>
          <w:rFonts w:ascii="Arial" w:hAnsi="Arial" w:cs="Arial"/>
          <w:sz w:val="22"/>
          <w:szCs w:val="22"/>
        </w:rPr>
        <w:t>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0807996"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t>
      </w:r>
      <w:r w:rsidR="00DD6EE2" w:rsidRPr="00F1451C">
        <w:rPr>
          <w:rFonts w:ascii="Arial" w:hAnsi="Arial" w:cs="Arial"/>
          <w:i/>
          <w:iCs/>
          <w:sz w:val="22"/>
          <w:szCs w:val="22"/>
          <w:shd w:val="clear" w:color="auto" w:fill="FFFFFF"/>
        </w:rPr>
        <w:lastRenderedPageBreak/>
        <w:t>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1F7972">
        <w:rPr>
          <w:rFonts w:ascii="Arial" w:hAnsi="Arial" w:cs="Arial"/>
          <w:sz w:val="22"/>
          <w:szCs w:val="22"/>
          <w:shd w:val="clear" w:color="auto" w:fill="FFFFFF"/>
        </w:rPr>
        <w:t>.</w:t>
      </w:r>
    </w:p>
    <w:p w14:paraId="3BC55ACA" w14:textId="77777777" w:rsidR="001F7972" w:rsidRPr="00F1451C" w:rsidRDefault="001F7972" w:rsidP="00F1451C">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lastRenderedPageBreak/>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w:t>
      </w:r>
      <w:r w:rsidRPr="00754370">
        <w:rPr>
          <w:rFonts w:ascii="Arial" w:hAnsi="Arial" w:cs="Arial"/>
          <w:sz w:val="22"/>
          <w:szCs w:val="22"/>
        </w:rPr>
        <w:lastRenderedPageBreak/>
        <w:t xml:space="preserve">(infolinia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Zainstalowany program Acrobat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w:t>
      </w:r>
      <w:r w:rsidRPr="00875BF0">
        <w:rPr>
          <w:rFonts w:ascii="Arial" w:hAnsi="Arial" w:cs="Arial"/>
          <w:sz w:val="22"/>
          <w:szCs w:val="22"/>
        </w:rPr>
        <w:lastRenderedPageBreak/>
        <w:t xml:space="preserve">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35913D61"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Pr>
          <w:rFonts w:ascii="Arial" w:hAnsi="Arial" w:cs="Arial"/>
          <w:sz w:val="22"/>
          <w:szCs w:val="22"/>
        </w:rPr>
        <w:t>Daniel Kabata +48(15) 865-6985</w:t>
      </w:r>
      <w:r w:rsidR="001F7972"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001F7972">
        <w:rPr>
          <w:rFonts w:ascii="Arial" w:hAnsi="Arial" w:cs="Arial"/>
          <w:b/>
          <w:color w:val="3333FF"/>
          <w:sz w:val="22"/>
          <w:szCs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w:t>
      </w:r>
      <w:r w:rsidRPr="00051C0A">
        <w:rPr>
          <w:rFonts w:ascii="Arial" w:hAnsi="Arial" w:cs="Arial"/>
          <w:sz w:val="22"/>
          <w:szCs w:val="22"/>
        </w:rPr>
        <w:lastRenderedPageBreak/>
        <w:t xml:space="preserve">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585A5C50" w14:textId="4D9091ED" w:rsidR="00A22147" w:rsidRDefault="00F04873" w:rsidP="001F7972">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lastRenderedPageBreak/>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453D9E79"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D652B2">
        <w:rPr>
          <w:rFonts w:ascii="Arial" w:hAnsi="Arial" w:cs="Arial"/>
          <w:b/>
          <w:sz w:val="22"/>
          <w:szCs w:val="22"/>
        </w:rPr>
        <w:t>80 000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D652B2">
        <w:rPr>
          <w:rFonts w:ascii="Arial" w:hAnsi="Arial" w:cs="Arial"/>
          <w:sz w:val="22"/>
          <w:szCs w:val="22"/>
        </w:rPr>
        <w:t>osiemdziesiąt tysięcy złotych</w:t>
      </w:r>
      <w:r w:rsidR="000C12FE" w:rsidRPr="00F1451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5DA0A6A9"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1F7972">
        <w:rPr>
          <w:rFonts w:ascii="Arial" w:hAnsi="Arial" w:cs="Arial"/>
          <w:b/>
          <w:i/>
          <w:sz w:val="22"/>
          <w:szCs w:val="22"/>
        </w:rPr>
        <w:t>14</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r w:rsidR="003B7B9E" w:rsidRPr="00781666">
        <w:rPr>
          <w:rFonts w:ascii="Arial" w:hAnsi="Arial" w:cs="Arial"/>
          <w:spacing w:val="-6"/>
          <w:sz w:val="22"/>
          <w:szCs w:val="22"/>
        </w:rPr>
        <w:t xml:space="preserve">p.z.p.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6601DA6C"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0B3A58">
        <w:rPr>
          <w:rFonts w:ascii="Arial" w:hAnsi="Arial" w:cs="Arial"/>
          <w:b/>
          <w:sz w:val="22"/>
          <w:szCs w:val="22"/>
        </w:rPr>
        <w:t>06.08.2022r.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 xml:space="preserve">Jeżeli termin związania ofertą upłynie przed wyborem najkorzystniejszej oferty, zamawiający wzywa wykonawcę, którego oferta otrzymała najwyższą ocenę, do </w:t>
      </w:r>
      <w:r w:rsidRPr="00F1451C">
        <w:rPr>
          <w:rFonts w:ascii="Arial" w:hAnsi="Arial" w:cs="Arial"/>
          <w:sz w:val="22"/>
          <w:szCs w:val="22"/>
        </w:rPr>
        <w:lastRenderedPageBreak/>
        <w:t>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5D793EFD" w:rsidR="001D3275" w:rsidRPr="000D619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Ofertę należy złożyć poprzez Platfo</w:t>
      </w:r>
      <w:r w:rsidR="001D3275" w:rsidRPr="000D619C">
        <w:rPr>
          <w:rFonts w:ascii="Arial" w:hAnsi="Arial" w:cs="Arial"/>
          <w:sz w:val="22"/>
          <w:szCs w:val="22"/>
        </w:rPr>
        <w:t xml:space="preserve">rmę </w:t>
      </w:r>
      <w:r w:rsidR="001D3275" w:rsidRPr="000D619C">
        <w:rPr>
          <w:rFonts w:ascii="Arial" w:hAnsi="Arial" w:cs="Arial"/>
          <w:b/>
          <w:sz w:val="22"/>
          <w:szCs w:val="22"/>
        </w:rPr>
        <w:t xml:space="preserve">do dnia </w:t>
      </w:r>
      <w:r w:rsidR="000D619C" w:rsidRPr="000D619C">
        <w:rPr>
          <w:rFonts w:ascii="Arial" w:hAnsi="Arial" w:cs="Arial"/>
          <w:b/>
          <w:sz w:val="22"/>
          <w:szCs w:val="22"/>
        </w:rPr>
        <w:t>09.05.2022r.</w:t>
      </w:r>
      <w:r w:rsidR="001D3275" w:rsidRPr="000D619C">
        <w:rPr>
          <w:rFonts w:ascii="Arial" w:hAnsi="Arial" w:cs="Arial"/>
          <w:b/>
          <w:sz w:val="22"/>
          <w:szCs w:val="22"/>
        </w:rPr>
        <w:t xml:space="preserve"> do godziny </w:t>
      </w:r>
      <w:r w:rsidR="00FA771E" w:rsidRPr="000D619C">
        <w:rPr>
          <w:rFonts w:ascii="Arial" w:hAnsi="Arial" w:cs="Arial"/>
          <w:b/>
          <w:sz w:val="22"/>
          <w:szCs w:val="22"/>
        </w:rPr>
        <w:t>10:</w:t>
      </w:r>
      <w:r w:rsidR="003B6C3E" w:rsidRPr="000D619C">
        <w:rPr>
          <w:rFonts w:ascii="Arial" w:hAnsi="Arial" w:cs="Arial"/>
          <w:b/>
          <w:sz w:val="22"/>
          <w:szCs w:val="22"/>
        </w:rPr>
        <w:t>00</w:t>
      </w:r>
      <w:r w:rsidR="001D3275" w:rsidRPr="000D619C">
        <w:rPr>
          <w:rFonts w:ascii="Arial" w:hAnsi="Arial" w:cs="Arial"/>
          <w:sz w:val="22"/>
          <w:szCs w:val="22"/>
        </w:rPr>
        <w:t>.</w:t>
      </w:r>
    </w:p>
    <w:p w14:paraId="397740B6" w14:textId="77777777" w:rsidR="0045589E" w:rsidRPr="000D619C" w:rsidRDefault="00475975" w:rsidP="00F1451C">
      <w:pPr>
        <w:pStyle w:val="pkt"/>
        <w:spacing w:before="0" w:after="0" w:line="304" w:lineRule="exact"/>
        <w:ind w:left="426" w:hanging="426"/>
        <w:rPr>
          <w:rFonts w:ascii="Arial" w:hAnsi="Arial" w:cs="Arial"/>
          <w:strike/>
          <w:sz w:val="22"/>
          <w:szCs w:val="22"/>
        </w:rPr>
      </w:pPr>
      <w:r w:rsidRPr="000D619C">
        <w:rPr>
          <w:rFonts w:ascii="Arial" w:hAnsi="Arial" w:cs="Arial"/>
          <w:b/>
          <w:sz w:val="22"/>
          <w:szCs w:val="22"/>
        </w:rPr>
        <w:t>2.</w:t>
      </w:r>
      <w:r w:rsidRPr="000D619C">
        <w:rPr>
          <w:rFonts w:ascii="Arial" w:hAnsi="Arial" w:cs="Arial"/>
          <w:b/>
          <w:sz w:val="22"/>
          <w:szCs w:val="22"/>
        </w:rPr>
        <w:tab/>
      </w:r>
      <w:r w:rsidR="00C972B6" w:rsidRPr="000D619C">
        <w:rPr>
          <w:rFonts w:ascii="Arial" w:hAnsi="Arial" w:cs="Arial"/>
          <w:sz w:val="22"/>
          <w:szCs w:val="22"/>
        </w:rPr>
        <w:t>O terminie złożenia oferty decyduje czas pełnego przeprocesowania transakcji na Platformie.</w:t>
      </w:r>
    </w:p>
    <w:p w14:paraId="2EFA5ED5" w14:textId="2EC91952" w:rsidR="00AF69A7" w:rsidRPr="00F1451C" w:rsidRDefault="00475975" w:rsidP="00F1451C">
      <w:pPr>
        <w:pStyle w:val="pkt"/>
        <w:spacing w:before="0" w:after="0" w:line="304" w:lineRule="exact"/>
        <w:ind w:left="426" w:hanging="426"/>
        <w:rPr>
          <w:rFonts w:ascii="Arial" w:hAnsi="Arial" w:cs="Arial"/>
          <w:b/>
          <w:bCs/>
          <w:sz w:val="22"/>
          <w:szCs w:val="22"/>
        </w:rPr>
      </w:pPr>
      <w:r w:rsidRPr="000D619C">
        <w:rPr>
          <w:rFonts w:ascii="Arial" w:hAnsi="Arial" w:cs="Arial"/>
          <w:b/>
          <w:bCs/>
          <w:sz w:val="22"/>
          <w:szCs w:val="22"/>
        </w:rPr>
        <w:t>3.</w:t>
      </w:r>
      <w:r w:rsidRPr="000D619C">
        <w:rPr>
          <w:rFonts w:ascii="Arial" w:hAnsi="Arial" w:cs="Arial"/>
          <w:b/>
          <w:bCs/>
          <w:sz w:val="22"/>
          <w:szCs w:val="22"/>
        </w:rPr>
        <w:tab/>
      </w:r>
      <w:r w:rsidR="00AF69A7" w:rsidRPr="000D619C">
        <w:rPr>
          <w:rFonts w:ascii="Arial" w:hAnsi="Arial" w:cs="Arial"/>
          <w:sz w:val="22"/>
          <w:szCs w:val="22"/>
        </w:rPr>
        <w:t xml:space="preserve">Otwarcie ofert </w:t>
      </w:r>
      <w:r w:rsidR="002A290D" w:rsidRPr="000D619C">
        <w:rPr>
          <w:rFonts w:ascii="Arial" w:hAnsi="Arial" w:cs="Arial"/>
          <w:sz w:val="22"/>
          <w:szCs w:val="22"/>
        </w:rPr>
        <w:t>nastąpi</w:t>
      </w:r>
      <w:r w:rsidR="00AF69A7" w:rsidRPr="000D619C">
        <w:rPr>
          <w:rFonts w:ascii="Arial" w:hAnsi="Arial" w:cs="Arial"/>
          <w:sz w:val="22"/>
          <w:szCs w:val="22"/>
        </w:rPr>
        <w:t xml:space="preserve"> </w:t>
      </w:r>
      <w:r w:rsidR="001D1042" w:rsidRPr="000D619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5-09T00:00:00Z">
            <w:dateFormat w:val="dd.MM.yyyy"/>
            <w:lid w:val="pl-PL"/>
            <w:storeMappedDataAs w:val="dateTime"/>
            <w:calendar w:val="gregorian"/>
          </w:date>
        </w:sdtPr>
        <w:sdtEndPr/>
        <w:sdtContent>
          <w:r w:rsidR="000D619C" w:rsidRPr="000D619C">
            <w:rPr>
              <w:rFonts w:ascii="Arial" w:hAnsi="Arial" w:cs="Arial"/>
              <w:b/>
              <w:bCs/>
              <w:sz w:val="22"/>
              <w:szCs w:val="22"/>
            </w:rPr>
            <w:t>09.05.2022</w:t>
          </w:r>
        </w:sdtContent>
      </w:sdt>
      <w:r w:rsidR="001D1042" w:rsidRPr="000D619C">
        <w:rPr>
          <w:rFonts w:ascii="Arial" w:hAnsi="Arial" w:cs="Arial"/>
          <w:sz w:val="22"/>
          <w:szCs w:val="22"/>
        </w:rPr>
        <w:t xml:space="preserve"> </w:t>
      </w:r>
      <w:r w:rsidR="001D1042" w:rsidRPr="000D619C">
        <w:rPr>
          <w:rFonts w:ascii="Arial" w:hAnsi="Arial" w:cs="Arial"/>
          <w:b/>
          <w:bCs/>
          <w:sz w:val="22"/>
          <w:szCs w:val="22"/>
        </w:rPr>
        <w:t xml:space="preserve">r. o godzinie </w:t>
      </w:r>
      <w:r w:rsidR="00FA771E" w:rsidRPr="000D619C">
        <w:rPr>
          <w:rFonts w:ascii="Arial" w:hAnsi="Arial" w:cs="Arial"/>
          <w:b/>
          <w:bCs/>
          <w:sz w:val="22"/>
          <w:szCs w:val="22"/>
        </w:rPr>
        <w:t>10:</w:t>
      </w:r>
      <w:r w:rsidR="00F92BED" w:rsidRPr="000D619C">
        <w:rPr>
          <w:rFonts w:ascii="Arial" w:hAnsi="Arial" w:cs="Arial"/>
          <w:b/>
          <w:bCs/>
          <w:sz w:val="22"/>
          <w:szCs w:val="22"/>
        </w:rPr>
        <w:t>3</w:t>
      </w:r>
      <w:r w:rsidR="00FA771E" w:rsidRPr="000D619C">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D4360E"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1A2AAED3"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7281922A" w14:textId="77777777"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FD15A54" w14:textId="77777777"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4D833922" w14:textId="77777777" w:rsidR="007140DF" w:rsidRPr="00B215D7" w:rsidRDefault="007140DF" w:rsidP="00B215D7">
      <w:pPr>
        <w:spacing w:line="304" w:lineRule="exact"/>
        <w:ind w:left="1843" w:hanging="763"/>
        <w:jc w:val="both"/>
        <w:rPr>
          <w:rFonts w:ascii="Arial" w:hAnsi="Arial" w:cs="Arial"/>
          <w:sz w:val="22"/>
          <w:szCs w:val="22"/>
        </w:rPr>
      </w:pPr>
      <w:r w:rsidRPr="00781666">
        <w:rPr>
          <w:rFonts w:ascii="Arial" w:hAnsi="Arial" w:cs="Arial"/>
          <w:b/>
          <w:sz w:val="22"/>
          <w:szCs w:val="22"/>
        </w:rPr>
        <w:t>Wcn</w:t>
      </w:r>
      <w:r w:rsidRPr="00B215D7">
        <w:rPr>
          <w:rFonts w:ascii="Arial" w:hAnsi="Arial" w:cs="Arial"/>
          <w:sz w:val="22"/>
          <w:szCs w:val="22"/>
        </w:rPr>
        <w:t xml:space="preserve"> – najniższe Wynagrodzenie Całkowite brutto spośród wszystkich złożonych ofert niepodlegających odrzuceniu</w:t>
      </w:r>
    </w:p>
    <w:p w14:paraId="3E33A77E" w14:textId="77777777" w:rsidR="007140DF" w:rsidRDefault="007140DF" w:rsidP="007140DF">
      <w:pPr>
        <w:spacing w:line="304" w:lineRule="exact"/>
        <w:ind w:left="372" w:firstLine="708"/>
        <w:jc w:val="both"/>
        <w:rPr>
          <w:rFonts w:ascii="Arial" w:hAnsi="Arial" w:cs="Arial"/>
          <w:sz w:val="22"/>
          <w:szCs w:val="22"/>
        </w:rPr>
      </w:pPr>
      <w:r w:rsidRPr="00781666">
        <w:rPr>
          <w:rFonts w:ascii="Arial" w:hAnsi="Arial" w:cs="Arial"/>
          <w:b/>
          <w:sz w:val="22"/>
          <w:szCs w:val="22"/>
        </w:rPr>
        <w:t xml:space="preserve">Wco </w:t>
      </w:r>
      <w:r w:rsidRPr="00B215D7">
        <w:rPr>
          <w:rFonts w:ascii="Arial" w:hAnsi="Arial" w:cs="Arial"/>
          <w:sz w:val="22"/>
          <w:szCs w:val="22"/>
        </w:rPr>
        <w:t xml:space="preserve">-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14:paraId="5EAD53F4" w14:textId="77777777" w:rsidR="00D743CC" w:rsidRPr="00B215D7" w:rsidRDefault="00D743CC" w:rsidP="007140DF">
      <w:pPr>
        <w:spacing w:line="304" w:lineRule="exact"/>
        <w:ind w:left="372" w:firstLine="708"/>
        <w:jc w:val="both"/>
        <w:rPr>
          <w:rFonts w:ascii="Arial" w:hAnsi="Arial" w:cs="Arial"/>
          <w:sz w:val="22"/>
          <w:szCs w:val="22"/>
        </w:rPr>
      </w:pPr>
    </w:p>
    <w:p w14:paraId="3A7AA6E9"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w art. 226 p.z.p.</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3E91B6"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24626F">
        <w:rPr>
          <w:rFonts w:ascii="Arial" w:hAnsi="Arial" w:cs="Arial"/>
          <w:sz w:val="22"/>
          <w:szCs w:val="22"/>
        </w:rPr>
        <w:t>5</w:t>
      </w:r>
      <w:r w:rsidR="006256F2" w:rsidRPr="00673742">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7BF17EF0"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AF59A8">
        <w:rPr>
          <w:rFonts w:ascii="Arial" w:hAnsi="Arial" w:cs="Arial"/>
          <w:sz w:val="22"/>
          <w:szCs w:val="22"/>
        </w:rPr>
        <w:t>14</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r w:rsidR="006B4834" w:rsidRPr="00F1451C">
        <w:rPr>
          <w:rFonts w:ascii="Arial" w:hAnsi="Arial" w:cs="Arial"/>
          <w:sz w:val="22"/>
          <w:szCs w:val="22"/>
        </w:rPr>
        <w:t>p.z.p.</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p.z.p.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1 ustawy p.z.p.,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65A01147"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8C3D09F" w14:textId="77777777" w:rsidR="001F7972" w:rsidRPr="00F1451C" w:rsidRDefault="001F7972"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XXIV.</w:t>
      </w:r>
      <w:r w:rsidRPr="00F1451C">
        <w:rPr>
          <w:rFonts w:ascii="Arial" w:hAnsi="Arial" w:cs="Arial"/>
          <w:b/>
          <w:sz w:val="22"/>
          <w:szCs w:val="22"/>
        </w:rPr>
        <w:tab/>
        <w:t>AUKCJA</w:t>
      </w:r>
    </w:p>
    <w:p w14:paraId="789437B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Po dokonaniu oceny Ofert, w celu wyboru Najkorzystniejszej Oferty zostanie przeprowadzona aukcja elektroniczna, jeżeli złożone będą co najmniej 2 Oferty niepodlegające odrzuceniu (art. 227 ust. 1 p.z.p.).</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741EA1B" w14:textId="0AC9E773" w:rsidR="00781666" w:rsidRPr="00F1451C"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9E22E8">
        <w:rPr>
          <w:rFonts w:ascii="Arial" w:hAnsi="Arial" w:cs="Arial"/>
          <w:sz w:val="22"/>
          <w:szCs w:val="22"/>
        </w:rPr>
        <w:t>0.000</w:t>
      </w:r>
      <w:r w:rsidRPr="001C087C">
        <w:rPr>
          <w:rFonts w:ascii="Arial" w:hAnsi="Arial" w:cs="Arial"/>
          <w:sz w:val="22"/>
          <w:szCs w:val="22"/>
        </w:rPr>
        <w:t>,00 zł netto</w:t>
      </w:r>
      <w:r>
        <w:rPr>
          <w:rFonts w:ascii="Arial" w:hAnsi="Arial" w:cs="Arial"/>
          <w:sz w:val="22"/>
          <w:szCs w:val="22"/>
        </w:rPr>
        <w:t xml:space="preserve"> (12</w:t>
      </w:r>
      <w:r w:rsidR="009E22E8">
        <w:rPr>
          <w:rFonts w:ascii="Arial" w:hAnsi="Arial" w:cs="Arial"/>
          <w:sz w:val="22"/>
          <w:szCs w:val="22"/>
        </w:rPr>
        <w:t>.</w:t>
      </w:r>
      <w:r>
        <w:rPr>
          <w:rFonts w:ascii="Arial" w:hAnsi="Arial" w:cs="Arial"/>
          <w:sz w:val="22"/>
          <w:szCs w:val="22"/>
        </w:rPr>
        <w:t>3</w:t>
      </w:r>
      <w:r w:rsidR="009E22E8">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A9FC4FE" w:rsidR="00446712" w:rsidRPr="00C8722B" w:rsidRDefault="00446712" w:rsidP="00F1451C">
      <w:pPr>
        <w:suppressAutoHyphens/>
        <w:spacing w:line="304" w:lineRule="exact"/>
        <w:ind w:left="1694" w:hanging="1694"/>
        <w:jc w:val="both"/>
        <w:rPr>
          <w:rFonts w:ascii="Arial" w:hAnsi="Arial" w:cs="Arial"/>
          <w:sz w:val="22"/>
          <w:szCs w:val="22"/>
        </w:rPr>
      </w:pPr>
      <w:r w:rsidRPr="00C8722B">
        <w:rPr>
          <w:rFonts w:ascii="Arial" w:hAnsi="Arial" w:cs="Arial"/>
          <w:sz w:val="22"/>
          <w:szCs w:val="22"/>
        </w:rPr>
        <w:t>Załącznik nr 2 – Formularz rzeczowo-finansowy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*.xml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w oświadczeniu, o którym mowa w art. 125 ust. 1 p.z.p.</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DC6F10">
        <w:rPr>
          <w:rFonts w:ascii="Arial" w:hAnsi="Arial" w:cs="Arial"/>
          <w:bCs/>
          <w:sz w:val="22"/>
          <w:szCs w:val="22"/>
        </w:rPr>
        <w:t xml:space="preserve">Marketplanet </w:t>
      </w:r>
      <w:r w:rsidR="00C97F82" w:rsidRPr="009C7B5F">
        <w:rPr>
          <w:rFonts w:ascii="Arial" w:hAnsi="Arial" w:cs="Arial"/>
          <w:b/>
          <w:sz w:val="22"/>
          <w:szCs w:val="22"/>
        </w:rPr>
        <w:t>– nie dotyczy</w:t>
      </w:r>
    </w:p>
    <w:p w14:paraId="42BEE91E" w14:textId="1B2738F5"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321FE7F9"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0D1319CC" w14:textId="77777777"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14:paraId="63B6D240" w14:textId="77777777" w:rsidTr="009C7B5F">
        <w:trPr>
          <w:trHeight w:val="569"/>
        </w:trPr>
        <w:tc>
          <w:tcPr>
            <w:tcW w:w="4678" w:type="dxa"/>
            <w:vAlign w:val="center"/>
            <w:hideMark/>
          </w:tcPr>
          <w:p w14:paraId="30D14E86" w14:textId="77777777"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14:paraId="68BE32FC" w14:textId="77777777"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14:paraId="6D56E615" w14:textId="77777777" w:rsidTr="009C7B5F">
        <w:trPr>
          <w:trHeight w:val="546"/>
        </w:trPr>
        <w:tc>
          <w:tcPr>
            <w:tcW w:w="4678" w:type="dxa"/>
            <w:vAlign w:val="center"/>
            <w:hideMark/>
          </w:tcPr>
          <w:p w14:paraId="77ACBFE2"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14:paraId="394A2AC0" w14:textId="77777777"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14:paraId="227B2775" w14:textId="77777777" w:rsidTr="001F7972">
        <w:trPr>
          <w:trHeight w:val="546"/>
        </w:trPr>
        <w:tc>
          <w:tcPr>
            <w:tcW w:w="4678" w:type="dxa"/>
            <w:vAlign w:val="center"/>
            <w:hideMark/>
          </w:tcPr>
          <w:p w14:paraId="39C5A7C5"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EC1F905" w14:textId="3FA07858" w:rsidR="00F02DB9" w:rsidRPr="00F1451C"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Łukasz Glica</w:t>
            </w:r>
          </w:p>
        </w:tc>
      </w:tr>
      <w:tr w:rsidR="001B6050" w:rsidRPr="00F1451C" w14:paraId="3AB84BC7" w14:textId="77777777" w:rsidTr="001F7972">
        <w:trPr>
          <w:trHeight w:val="546"/>
        </w:trPr>
        <w:tc>
          <w:tcPr>
            <w:tcW w:w="4678" w:type="dxa"/>
            <w:vAlign w:val="center"/>
            <w:hideMark/>
          </w:tcPr>
          <w:p w14:paraId="69A58A0B"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0EADC056" w14:textId="4FE30BC6" w:rsidR="00F02DB9" w:rsidRPr="00F1451C"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Sławomir Kaszuba</w:t>
            </w:r>
          </w:p>
        </w:tc>
      </w:tr>
      <w:tr w:rsidR="00476CC8" w:rsidRPr="00F1451C" w14:paraId="37A8EF97" w14:textId="77777777" w:rsidTr="009C7B5F">
        <w:trPr>
          <w:trHeight w:val="546"/>
        </w:trPr>
        <w:tc>
          <w:tcPr>
            <w:tcW w:w="4678" w:type="dxa"/>
            <w:vAlign w:val="center"/>
          </w:tcPr>
          <w:p w14:paraId="4B3FF566" w14:textId="77777777" w:rsidR="00476CC8" w:rsidRPr="001F7972" w:rsidRDefault="00476CC8"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6FB6174E" w14:textId="6D3AC20E" w:rsidR="00476CC8" w:rsidRPr="00C97F82"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Elżbieta Kaczmarczyk</w:t>
            </w:r>
          </w:p>
        </w:tc>
      </w:tr>
      <w:tr w:rsidR="00FD0F39" w:rsidRPr="00F1451C" w14:paraId="06983D73" w14:textId="77777777" w:rsidTr="009C7B5F">
        <w:trPr>
          <w:trHeight w:val="546"/>
        </w:trPr>
        <w:tc>
          <w:tcPr>
            <w:tcW w:w="4678" w:type="dxa"/>
            <w:vAlign w:val="center"/>
          </w:tcPr>
          <w:p w14:paraId="66FC4F31" w14:textId="77777777" w:rsidR="00FD0F39" w:rsidRPr="001F7972" w:rsidRDefault="00FD0F39"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7876F4BF" w14:textId="4B75504A" w:rsidR="00FD0F39"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Antoni Salij</w:t>
            </w:r>
          </w:p>
        </w:tc>
      </w:tr>
      <w:tr w:rsidR="00476CC8" w:rsidRPr="00F1451C" w14:paraId="153E3ED1" w14:textId="77777777" w:rsidTr="009C7B5F">
        <w:trPr>
          <w:trHeight w:val="546"/>
        </w:trPr>
        <w:tc>
          <w:tcPr>
            <w:tcW w:w="4678" w:type="dxa"/>
            <w:vAlign w:val="center"/>
          </w:tcPr>
          <w:p w14:paraId="197A1436" w14:textId="77777777" w:rsidR="00476CC8" w:rsidRPr="001F7972" w:rsidRDefault="00476CC8"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7B660E44" w14:textId="58E31881" w:rsidR="00476CC8"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Edyta Szymczak</w:t>
            </w:r>
          </w:p>
        </w:tc>
      </w:tr>
      <w:tr w:rsidR="00B03AF8" w:rsidRPr="00F1451C" w14:paraId="43167220" w14:textId="77777777" w:rsidTr="009C7B5F">
        <w:trPr>
          <w:trHeight w:val="546"/>
        </w:trPr>
        <w:tc>
          <w:tcPr>
            <w:tcW w:w="4678" w:type="dxa"/>
            <w:vAlign w:val="center"/>
          </w:tcPr>
          <w:p w14:paraId="0FFC9200" w14:textId="77777777" w:rsidR="00B03AF8" w:rsidRPr="001F7972" w:rsidRDefault="00B03AF8"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6779B4B5" w14:textId="12B655E1" w:rsidR="00B03AF8"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Marek Wojdan</w:t>
            </w:r>
          </w:p>
        </w:tc>
      </w:tr>
      <w:tr w:rsidR="001B6050" w:rsidRPr="00476CC8" w14:paraId="41FAC8A3" w14:textId="77777777" w:rsidTr="009C7B5F">
        <w:trPr>
          <w:trHeight w:val="546"/>
        </w:trPr>
        <w:tc>
          <w:tcPr>
            <w:tcW w:w="4678" w:type="dxa"/>
            <w:vAlign w:val="center"/>
          </w:tcPr>
          <w:p w14:paraId="59945A55" w14:textId="77777777" w:rsidR="00F02DB9" w:rsidRPr="001F7972" w:rsidRDefault="00F02DB9" w:rsidP="009C7B5F">
            <w:pPr>
              <w:suppressAutoHyphens/>
              <w:spacing w:line="304" w:lineRule="exact"/>
              <w:rPr>
                <w:rFonts w:ascii="Arial" w:hAnsi="Arial" w:cs="Arial"/>
                <w:sz w:val="22"/>
                <w:szCs w:val="22"/>
              </w:rPr>
            </w:pPr>
            <w:r w:rsidRPr="001F7972">
              <w:rPr>
                <w:rFonts w:ascii="Arial" w:hAnsi="Arial" w:cs="Arial"/>
                <w:sz w:val="22"/>
                <w:szCs w:val="22"/>
              </w:rPr>
              <w:t>Sekretarz Komisji</w:t>
            </w:r>
          </w:p>
        </w:tc>
        <w:tc>
          <w:tcPr>
            <w:tcW w:w="4536" w:type="dxa"/>
            <w:vAlign w:val="center"/>
          </w:tcPr>
          <w:p w14:paraId="2B5A4AF8" w14:textId="03A71D05" w:rsidR="00F02DB9" w:rsidRPr="00476CC8" w:rsidRDefault="001F7972"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bl>
    <w:p w14:paraId="4CEFE610" w14:textId="77777777" w:rsidR="000A4CB0" w:rsidRDefault="000A4CB0" w:rsidP="00F1451C">
      <w:pPr>
        <w:suppressAutoHyphens/>
        <w:spacing w:line="304" w:lineRule="exact"/>
        <w:ind w:left="709" w:hanging="709"/>
        <w:jc w:val="both"/>
        <w:rPr>
          <w:rFonts w:ascii="Arial" w:hAnsi="Arial" w:cs="Arial"/>
          <w:b/>
          <w:sz w:val="22"/>
          <w:szCs w:val="22"/>
        </w:rPr>
      </w:pPr>
    </w:p>
    <w:p w14:paraId="2A59CD47" w14:textId="77777777" w:rsidR="000A4CB0" w:rsidRDefault="000A4CB0" w:rsidP="00F1451C">
      <w:pPr>
        <w:suppressAutoHyphens/>
        <w:spacing w:line="304" w:lineRule="exact"/>
        <w:ind w:left="709" w:hanging="709"/>
        <w:jc w:val="both"/>
        <w:rPr>
          <w:rFonts w:ascii="Arial" w:hAnsi="Arial" w:cs="Arial"/>
          <w:b/>
          <w:sz w:val="22"/>
          <w:szCs w:val="22"/>
        </w:rPr>
      </w:pPr>
    </w:p>
    <w:p w14:paraId="5224F1FC"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6E643E8A" w14:textId="77777777" w:rsidR="005E3555" w:rsidRDefault="005E3555" w:rsidP="00F1451C">
      <w:pPr>
        <w:suppressAutoHyphens/>
        <w:spacing w:line="304" w:lineRule="exact"/>
        <w:ind w:left="709" w:hanging="709"/>
        <w:jc w:val="both"/>
        <w:rPr>
          <w:rFonts w:ascii="Arial" w:hAnsi="Arial" w:cs="Arial"/>
          <w:b/>
          <w:sz w:val="22"/>
          <w:szCs w:val="22"/>
        </w:rPr>
      </w:pPr>
    </w:p>
    <w:p w14:paraId="16C026DA"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649F3044" w14:textId="7777777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A0B8DF3" w14:textId="77777777"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14:paraId="385176AC" w14:textId="77777777"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14:paraId="284284B2" w14:textId="77777777" w:rsidR="00F17E19" w:rsidRPr="00F17E19" w:rsidRDefault="00F17E19" w:rsidP="00F17E19">
      <w:pPr>
        <w:autoSpaceDE w:val="0"/>
        <w:autoSpaceDN w:val="0"/>
        <w:adjustRightInd w:val="0"/>
        <w:rPr>
          <w:rFonts w:ascii="Calibri" w:hAnsi="Calibri" w:cs="Calibri"/>
          <w:color w:val="000000"/>
        </w:rPr>
      </w:pPr>
    </w:p>
    <w:p w14:paraId="1AE95CD6" w14:textId="77777777" w:rsidR="00F17E19" w:rsidRDefault="00F17E19" w:rsidP="00F1451C">
      <w:pPr>
        <w:suppressAutoHyphens/>
        <w:spacing w:line="304" w:lineRule="exact"/>
        <w:ind w:left="709" w:hanging="709"/>
        <w:jc w:val="right"/>
        <w:rPr>
          <w:rFonts w:ascii="Arial" w:hAnsi="Arial" w:cs="Arial"/>
          <w:b/>
          <w:sz w:val="22"/>
          <w:szCs w:val="22"/>
        </w:rPr>
      </w:pPr>
    </w:p>
    <w:p w14:paraId="059B2BC1"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2CEA2C75"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EB857D3"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710E12E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43F79B7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43A60439" w14:textId="77777777" w:rsidR="00B03AF8" w:rsidRDefault="00B03AF8" w:rsidP="009C7B5F">
      <w:pPr>
        <w:pStyle w:val="Akapitzlist"/>
        <w:numPr>
          <w:ilvl w:val="0"/>
          <w:numId w:val="20"/>
        </w:numPr>
        <w:spacing w:after="40"/>
        <w:contextualSpacing/>
        <w:jc w:val="both"/>
        <w:rPr>
          <w:rFonts w:ascii="Arial" w:hAnsi="Arial" w:cs="Arial"/>
          <w:sz w:val="22"/>
          <w:szCs w:val="22"/>
        </w:rPr>
      </w:pPr>
      <w:r w:rsidRPr="00B03AF8">
        <w:rPr>
          <w:rFonts w:ascii="Arial" w:hAnsi="Arial" w:cs="Arial"/>
          <w:sz w:val="22"/>
          <w:szCs w:val="22"/>
        </w:rPr>
        <w:t>Oświadczenie Wykonawcy w zakresie spełnienia Parametrów Gwarantowanych</w:t>
      </w:r>
      <w:r>
        <w:rPr>
          <w:rFonts w:ascii="Arial" w:hAnsi="Arial" w:cs="Arial"/>
          <w:sz w:val="22"/>
          <w:szCs w:val="22"/>
        </w:rPr>
        <w:t>:</w:t>
      </w: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B03AF8" w:rsidRPr="0064530E" w14:paraId="748A4502" w14:textId="77777777" w:rsidTr="009C7B5F">
        <w:trPr>
          <w:trHeight w:val="1013"/>
        </w:trPr>
        <w:tc>
          <w:tcPr>
            <w:tcW w:w="160" w:type="dxa"/>
            <w:tcBorders>
              <w:top w:val="nil"/>
              <w:left w:val="nil"/>
              <w:bottom w:val="nil"/>
              <w:right w:val="single" w:sz="4" w:space="0" w:color="auto"/>
            </w:tcBorders>
            <w:shd w:val="clear" w:color="auto" w:fill="auto"/>
            <w:noWrap/>
            <w:hideMark/>
          </w:tcPr>
          <w:p w14:paraId="52FCC836" w14:textId="77777777" w:rsidR="00B03AF8" w:rsidRPr="0064530E" w:rsidRDefault="00B03AF8" w:rsidP="009C7B5F">
            <w:pPr>
              <w:ind w:left="-217"/>
              <w:jc w:val="cente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699A0B9"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B7C2A2" w14:textId="3D798C33"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 xml:space="preserve">Parametr Gwarantowany (w rozumieniu </w:t>
            </w:r>
            <w:r w:rsidR="00FC6CD4">
              <w:rPr>
                <w:rFonts w:ascii="Arial" w:eastAsia="Times New Roman" w:hAnsi="Arial" w:cs="Arial"/>
                <w:b/>
                <w:bCs/>
                <w:color w:val="000000"/>
                <w:sz w:val="20"/>
                <w:szCs w:val="20"/>
              </w:rPr>
              <w:t xml:space="preserve">pkt </w:t>
            </w:r>
            <w:r w:rsidR="001F7972">
              <w:rPr>
                <w:rFonts w:ascii="Arial" w:eastAsia="Times New Roman" w:hAnsi="Arial" w:cs="Arial"/>
                <w:b/>
                <w:bCs/>
                <w:color w:val="000000"/>
                <w:sz w:val="20"/>
                <w:szCs w:val="20"/>
              </w:rPr>
              <w:t>…</w:t>
            </w:r>
            <w:r w:rsidRPr="009C7B5F">
              <w:rPr>
                <w:rFonts w:ascii="Arial" w:eastAsia="Times New Roman" w:hAnsi="Arial" w:cs="Arial"/>
                <w:b/>
                <w:bCs/>
                <w:color w:val="000000"/>
                <w:sz w:val="20"/>
                <w:szCs w:val="20"/>
              </w:rPr>
              <w:t xml:space="preserve"> SWZ cz. II)</w:t>
            </w:r>
          </w:p>
        </w:tc>
        <w:tc>
          <w:tcPr>
            <w:tcW w:w="2668" w:type="dxa"/>
            <w:tcBorders>
              <w:top w:val="single" w:sz="4" w:space="0" w:color="auto"/>
              <w:left w:val="single" w:sz="4" w:space="0" w:color="auto"/>
              <w:bottom w:val="single" w:sz="4" w:space="0" w:color="auto"/>
              <w:right w:val="single" w:sz="4" w:space="0" w:color="auto"/>
            </w:tcBorders>
            <w:shd w:val="clear" w:color="auto" w:fill="auto"/>
            <w:hideMark/>
          </w:tcPr>
          <w:p w14:paraId="3AB28A22" w14:textId="404C31FB"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Wymogi stawiane przez Zamawiającego</w:t>
            </w:r>
            <w:r w:rsidR="00615640">
              <w:rPr>
                <w:rFonts w:ascii="Arial" w:eastAsia="Times New Roman" w:hAnsi="Arial" w:cs="Arial"/>
                <w:b/>
                <w:bCs/>
                <w:color w:val="000000"/>
                <w:sz w:val="20"/>
                <w:szCs w:val="20"/>
              </w:rPr>
              <w:t xml:space="preserve"> </w:t>
            </w:r>
            <w:r w:rsidR="00615640" w:rsidRPr="00B47F61">
              <w:rPr>
                <w:rFonts w:ascii="Arial" w:eastAsia="Times New Roman" w:hAnsi="Arial" w:cs="Arial"/>
                <w:b/>
                <w:bCs/>
                <w:color w:val="000000"/>
                <w:sz w:val="20"/>
                <w:szCs w:val="20"/>
              </w:rPr>
              <w:t xml:space="preserve">(w rozumieniu </w:t>
            </w:r>
            <w:r w:rsidR="001F7972">
              <w:rPr>
                <w:rFonts w:ascii="Arial" w:eastAsia="Times New Roman" w:hAnsi="Arial" w:cs="Arial"/>
                <w:b/>
                <w:bCs/>
                <w:color w:val="000000"/>
                <w:sz w:val="20"/>
                <w:szCs w:val="20"/>
              </w:rPr>
              <w:t>pkt …</w:t>
            </w:r>
            <w:r w:rsidR="00615640" w:rsidRPr="00B47F61">
              <w:rPr>
                <w:rFonts w:ascii="Arial" w:eastAsia="Times New Roman" w:hAnsi="Arial" w:cs="Arial"/>
                <w:b/>
                <w:bCs/>
                <w:color w:val="000000"/>
                <w:sz w:val="20"/>
                <w:szCs w:val="20"/>
              </w:rPr>
              <w:t xml:space="preserve"> SWZ cz. II)</w:t>
            </w:r>
          </w:p>
        </w:tc>
        <w:tc>
          <w:tcPr>
            <w:tcW w:w="3517" w:type="dxa"/>
            <w:tcBorders>
              <w:top w:val="single" w:sz="4" w:space="0" w:color="auto"/>
              <w:left w:val="single" w:sz="4" w:space="0" w:color="auto"/>
              <w:bottom w:val="single" w:sz="4" w:space="0" w:color="auto"/>
              <w:right w:val="single" w:sz="4" w:space="0" w:color="auto"/>
            </w:tcBorders>
          </w:tcPr>
          <w:p w14:paraId="6E6A068D" w14:textId="77777777" w:rsidR="00B03AF8" w:rsidRPr="009C7B5F" w:rsidRDefault="00B03AF8">
            <w:pPr>
              <w:jc w:val="center"/>
              <w:rPr>
                <w:rFonts w:ascii="Arial" w:eastAsia="Times New Roman" w:hAnsi="Arial" w:cs="Arial"/>
                <w:b/>
                <w:bCs/>
                <w:color w:val="000000"/>
                <w:sz w:val="16"/>
                <w:szCs w:val="16"/>
              </w:rPr>
            </w:pPr>
            <w:r w:rsidRPr="009C7B5F">
              <w:rPr>
                <w:rFonts w:ascii="Arial" w:eastAsia="Times New Roman" w:hAnsi="Arial" w:cs="Arial"/>
                <w:b/>
                <w:bCs/>
                <w:color w:val="000000"/>
                <w:sz w:val="20"/>
                <w:szCs w:val="20"/>
              </w:rPr>
              <w:t>Oświadczenie Wykonawcy w zakresie spełnienia Parametrów Gwarantowanych</w:t>
            </w:r>
          </w:p>
        </w:tc>
      </w:tr>
      <w:tr w:rsidR="00B20C75" w:rsidRPr="00FC6CD4" w14:paraId="317075C1" w14:textId="77777777" w:rsidTr="001F7972">
        <w:trPr>
          <w:trHeight w:val="576"/>
        </w:trPr>
        <w:tc>
          <w:tcPr>
            <w:tcW w:w="160" w:type="dxa"/>
            <w:tcBorders>
              <w:top w:val="nil"/>
              <w:left w:val="nil"/>
              <w:bottom w:val="nil"/>
              <w:right w:val="single" w:sz="4" w:space="0" w:color="auto"/>
            </w:tcBorders>
            <w:shd w:val="clear" w:color="auto" w:fill="auto"/>
            <w:noWrap/>
            <w:vAlign w:val="bottom"/>
            <w:hideMark/>
          </w:tcPr>
          <w:p w14:paraId="77864C3E" w14:textId="77777777" w:rsidR="00B20C75" w:rsidRPr="009C7B5F" w:rsidRDefault="00B20C75" w:rsidP="00B20C7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7E3BA"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1.</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8447D" w14:textId="7102356B" w:rsidR="00B20C75" w:rsidRPr="009C7B5F" w:rsidRDefault="00E32FF1" w:rsidP="009C7B5F">
            <w:pPr>
              <w:autoSpaceDE w:val="0"/>
              <w:autoSpaceDN w:val="0"/>
              <w:spacing w:after="120"/>
              <w:jc w:val="both"/>
              <w:rPr>
                <w:rFonts w:ascii="Arial" w:hAnsi="Arial" w:cs="Arial"/>
                <w:sz w:val="22"/>
                <w:szCs w:val="22"/>
              </w:rPr>
            </w:pPr>
            <w:r>
              <w:rPr>
                <w:rFonts w:ascii="Arial" w:hAnsi="Arial" w:cs="Arial"/>
                <w:sz w:val="22"/>
                <w:szCs w:val="22"/>
              </w:rPr>
              <w:t>Straty biegu jałowego</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85B3C" w14:textId="23A514C3" w:rsidR="00B20C75" w:rsidRPr="009C7B5F" w:rsidRDefault="00E32FF1" w:rsidP="009C7B5F">
            <w:pPr>
              <w:autoSpaceDE w:val="0"/>
              <w:autoSpaceDN w:val="0"/>
              <w:spacing w:after="120"/>
              <w:jc w:val="both"/>
              <w:rPr>
                <w:rFonts w:ascii="Arial" w:hAnsi="Arial" w:cs="Arial"/>
                <w:sz w:val="22"/>
                <w:szCs w:val="22"/>
              </w:rPr>
            </w:pPr>
            <w:r>
              <w:rPr>
                <w:rFonts w:ascii="Arial" w:hAnsi="Arial" w:cs="Arial"/>
                <w:sz w:val="22"/>
                <w:szCs w:val="22"/>
              </w:rPr>
              <w:t>115 kW</w:t>
            </w:r>
          </w:p>
        </w:tc>
        <w:tc>
          <w:tcPr>
            <w:tcW w:w="3517" w:type="dxa"/>
            <w:tcBorders>
              <w:top w:val="single" w:sz="4" w:space="0" w:color="auto"/>
              <w:left w:val="single" w:sz="4" w:space="0" w:color="auto"/>
              <w:bottom w:val="single" w:sz="4" w:space="0" w:color="auto"/>
              <w:right w:val="single" w:sz="4" w:space="0" w:color="auto"/>
            </w:tcBorders>
          </w:tcPr>
          <w:p w14:paraId="1EE0CEF6" w14:textId="77777777" w:rsidR="00B20C75" w:rsidRPr="009C7B5F" w:rsidRDefault="00B20C75" w:rsidP="00B20C75">
            <w:pPr>
              <w:jc w:val="center"/>
              <w:rPr>
                <w:rFonts w:ascii="Arial" w:eastAsia="Times New Roman" w:hAnsi="Arial" w:cs="Arial"/>
                <w:color w:val="000000"/>
                <w:sz w:val="22"/>
                <w:szCs w:val="22"/>
              </w:rPr>
            </w:pPr>
          </w:p>
        </w:tc>
      </w:tr>
      <w:tr w:rsidR="00FC6CD4" w:rsidRPr="00FC6CD4" w14:paraId="0EB5F214"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42624468"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714B5" w14:textId="17832A86"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2</w:t>
            </w:r>
            <w:r w:rsidR="007A7D69">
              <w:rPr>
                <w:rFonts w:ascii="Arial" w:hAnsi="Arial" w:cs="Arial"/>
                <w:sz w:val="22"/>
                <w:szCs w:val="22"/>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562C" w14:textId="6FD5270B" w:rsidR="00FC6CD4" w:rsidRPr="009C7B5F" w:rsidRDefault="00E32FF1" w:rsidP="009C7B5F">
            <w:pPr>
              <w:autoSpaceDE w:val="0"/>
              <w:autoSpaceDN w:val="0"/>
              <w:spacing w:after="120"/>
              <w:jc w:val="both"/>
              <w:rPr>
                <w:rFonts w:ascii="Arial" w:hAnsi="Arial" w:cs="Arial"/>
                <w:sz w:val="22"/>
                <w:szCs w:val="22"/>
              </w:rPr>
            </w:pPr>
            <w:r>
              <w:rPr>
                <w:rFonts w:ascii="Arial" w:hAnsi="Arial" w:cs="Arial"/>
                <w:sz w:val="22"/>
                <w:szCs w:val="22"/>
              </w:rPr>
              <w:t>Hałas</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09778" w14:textId="22B3FCD8" w:rsidR="00FC6CD4" w:rsidRPr="009C7B5F" w:rsidRDefault="00E32FF1" w:rsidP="009C7B5F">
            <w:pPr>
              <w:autoSpaceDE w:val="0"/>
              <w:autoSpaceDN w:val="0"/>
              <w:spacing w:after="120"/>
              <w:jc w:val="both"/>
              <w:rPr>
                <w:rFonts w:ascii="Arial" w:hAnsi="Arial" w:cs="Arial"/>
                <w:sz w:val="22"/>
                <w:szCs w:val="22"/>
              </w:rPr>
            </w:pPr>
            <w:r>
              <w:rPr>
                <w:rFonts w:ascii="Arial" w:hAnsi="Arial" w:cs="Arial"/>
                <w:sz w:val="22"/>
                <w:szCs w:val="22"/>
              </w:rPr>
              <w:t>&lt; 75 dB</w:t>
            </w:r>
          </w:p>
        </w:tc>
        <w:tc>
          <w:tcPr>
            <w:tcW w:w="3517" w:type="dxa"/>
            <w:tcBorders>
              <w:top w:val="single" w:sz="4" w:space="0" w:color="auto"/>
              <w:left w:val="single" w:sz="4" w:space="0" w:color="auto"/>
              <w:bottom w:val="single" w:sz="4" w:space="0" w:color="auto"/>
              <w:right w:val="single" w:sz="4" w:space="0" w:color="auto"/>
            </w:tcBorders>
          </w:tcPr>
          <w:p w14:paraId="343FCD5B"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5FB72607"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7E18EEF"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53845" w14:textId="069E602D" w:rsidR="00FC6CD4" w:rsidRPr="00FC6CD4" w:rsidRDefault="00E32FF1" w:rsidP="00FC6CD4">
            <w:pPr>
              <w:autoSpaceDE w:val="0"/>
              <w:autoSpaceDN w:val="0"/>
              <w:spacing w:after="120"/>
              <w:jc w:val="both"/>
              <w:rPr>
                <w:rFonts w:ascii="Arial" w:hAnsi="Arial" w:cs="Arial"/>
                <w:sz w:val="22"/>
                <w:szCs w:val="22"/>
              </w:rPr>
            </w:pPr>
            <w:r>
              <w:rPr>
                <w:rFonts w:ascii="Arial" w:hAnsi="Arial" w:cs="Arial"/>
                <w:sz w:val="22"/>
                <w:szCs w:val="22"/>
              </w:rPr>
              <w:t>3</w:t>
            </w:r>
            <w:r w:rsidR="007A7D69">
              <w:rPr>
                <w:rFonts w:ascii="Arial" w:hAnsi="Arial" w:cs="Arial"/>
                <w:sz w:val="22"/>
                <w:szCs w:val="22"/>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C99E9" w14:textId="0A0451FA" w:rsidR="00FC6CD4" w:rsidRPr="00FC6CD4" w:rsidRDefault="00FC6CD4" w:rsidP="00E24C31">
            <w:pPr>
              <w:autoSpaceDE w:val="0"/>
              <w:autoSpaceDN w:val="0"/>
              <w:spacing w:after="120"/>
              <w:jc w:val="both"/>
              <w:rPr>
                <w:rFonts w:ascii="Arial" w:hAnsi="Arial" w:cs="Arial"/>
                <w:sz w:val="22"/>
                <w:szCs w:val="22"/>
              </w:rPr>
            </w:pPr>
            <w:r w:rsidRPr="009C7B5F">
              <w:rPr>
                <w:rFonts w:ascii="Arial" w:hAnsi="Arial" w:cs="Arial"/>
                <w:sz w:val="22"/>
                <w:szCs w:val="22"/>
              </w:rPr>
              <w:t xml:space="preserve">Gwarancja dyspozycyjności </w:t>
            </w:r>
            <w:r w:rsidR="00E32FF1">
              <w:rPr>
                <w:rFonts w:ascii="Arial" w:hAnsi="Arial" w:cs="Arial"/>
                <w:sz w:val="22"/>
                <w:szCs w:val="22"/>
              </w:rPr>
              <w:t>w okresie gwarancji</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98099" w14:textId="146F6F7D" w:rsidR="00FC6CD4" w:rsidRPr="00FC6CD4" w:rsidRDefault="00E32FF1">
            <w:pPr>
              <w:autoSpaceDE w:val="0"/>
              <w:autoSpaceDN w:val="0"/>
              <w:spacing w:after="120"/>
              <w:jc w:val="both"/>
              <w:rPr>
                <w:rFonts w:ascii="Arial" w:hAnsi="Arial" w:cs="Arial"/>
                <w:sz w:val="22"/>
                <w:szCs w:val="22"/>
              </w:rPr>
            </w:pPr>
            <w:r>
              <w:rPr>
                <w:rFonts w:ascii="Arial" w:hAnsi="Arial" w:cs="Arial"/>
                <w:sz w:val="22"/>
                <w:szCs w:val="22"/>
              </w:rPr>
              <w:t>98</w:t>
            </w:r>
            <w:r w:rsidR="00FC6CD4" w:rsidRPr="009C7B5F">
              <w:rPr>
                <w:rFonts w:ascii="Arial" w:hAnsi="Arial" w:cs="Arial"/>
                <w:sz w:val="22"/>
                <w:szCs w:val="22"/>
              </w:rPr>
              <w:t xml:space="preserve"> %</w:t>
            </w:r>
          </w:p>
        </w:tc>
        <w:tc>
          <w:tcPr>
            <w:tcW w:w="3517" w:type="dxa"/>
            <w:tcBorders>
              <w:top w:val="single" w:sz="4" w:space="0" w:color="auto"/>
              <w:left w:val="single" w:sz="4" w:space="0" w:color="auto"/>
              <w:bottom w:val="single" w:sz="4" w:space="0" w:color="auto"/>
              <w:right w:val="single" w:sz="4" w:space="0" w:color="auto"/>
            </w:tcBorders>
          </w:tcPr>
          <w:p w14:paraId="1377384A" w14:textId="77777777" w:rsidR="00FC6CD4" w:rsidRPr="009C7B5F" w:rsidRDefault="00FC6CD4" w:rsidP="00FC6CD4">
            <w:pPr>
              <w:jc w:val="center"/>
              <w:rPr>
                <w:rFonts w:ascii="Arial" w:eastAsia="Times New Roman" w:hAnsi="Arial" w:cs="Arial"/>
                <w:color w:val="000000"/>
                <w:sz w:val="22"/>
                <w:szCs w:val="22"/>
              </w:rPr>
            </w:pPr>
          </w:p>
        </w:tc>
      </w:tr>
    </w:tbl>
    <w:p w14:paraId="7F907C2E" w14:textId="77777777" w:rsidR="00B03AF8" w:rsidRPr="009C7B5F" w:rsidRDefault="00B03AF8" w:rsidP="009C7B5F">
      <w:pPr>
        <w:pStyle w:val="Akapitzlist"/>
        <w:spacing w:after="40"/>
        <w:ind w:left="360"/>
        <w:contextualSpacing/>
        <w:jc w:val="both"/>
        <w:rPr>
          <w:rFonts w:ascii="Arial" w:hAnsi="Arial" w:cs="Arial"/>
          <w:sz w:val="22"/>
          <w:szCs w:val="22"/>
        </w:rPr>
      </w:pPr>
    </w:p>
    <w:p w14:paraId="64F8FC60" w14:textId="77777777" w:rsidR="00B853B1" w:rsidRPr="00B215D7" w:rsidRDefault="00B853B1">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4436326B" w:rsidR="00B853B1" w:rsidRPr="00B215D7" w:rsidRDefault="00B853B1" w:rsidP="00B215D7">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7A7D69">
        <w:rPr>
          <w:rFonts w:ascii="Arial" w:hAnsi="Arial" w:cs="Arial"/>
          <w:b/>
          <w:sz w:val="22"/>
          <w:szCs w:val="22"/>
        </w:rPr>
        <w:t>24</w:t>
      </w:r>
      <w:r w:rsidR="00DC6F10" w:rsidRPr="00DC6F10">
        <w:rPr>
          <w:rFonts w:ascii="Arial" w:hAnsi="Arial" w:cs="Arial"/>
          <w:b/>
          <w:sz w:val="22"/>
          <w:szCs w:val="22"/>
        </w:rPr>
        <w:t xml:space="preserve"> </w:t>
      </w:r>
      <w:r w:rsidR="005176BA" w:rsidRPr="00DC6F10">
        <w:rPr>
          <w:rFonts w:ascii="Arial" w:hAnsi="Arial" w:cs="Arial"/>
          <w:b/>
          <w:sz w:val="22"/>
          <w:szCs w:val="22"/>
        </w:rPr>
        <w:t>miesięc</w:t>
      </w:r>
      <w:r w:rsidR="007A7D69">
        <w:rPr>
          <w:rFonts w:ascii="Arial" w:hAnsi="Arial" w:cs="Arial"/>
          <w:b/>
          <w:sz w:val="22"/>
          <w:szCs w:val="22"/>
        </w:rPr>
        <w:t>e</w:t>
      </w:r>
      <w:r w:rsidR="00DC6F10" w:rsidRPr="009C7B5F">
        <w:rPr>
          <w:rFonts w:ascii="Arial" w:hAnsi="Arial" w:cs="Arial"/>
          <w:b/>
          <w:sz w:val="22"/>
          <w:szCs w:val="22"/>
        </w:rPr>
        <w:t xml:space="preserve"> n</w:t>
      </w:r>
      <w:r w:rsidR="001F7972">
        <w:rPr>
          <w:rFonts w:ascii="Arial" w:hAnsi="Arial" w:cs="Arial"/>
          <w:b/>
          <w:sz w:val="22"/>
          <w:szCs w:val="22"/>
        </w:rPr>
        <w:t>a warunkach określonych w Specyfikacji Warunków Zamówienia część I</w:t>
      </w:r>
      <w:r w:rsidR="00615640">
        <w:rPr>
          <w:rFonts w:ascii="Arial" w:hAnsi="Arial" w:cs="Arial"/>
          <w:b/>
          <w:sz w:val="22"/>
          <w:szCs w:val="22"/>
        </w:rPr>
        <w:t>I</w:t>
      </w:r>
      <w:r w:rsidRPr="00DC6F10">
        <w:rPr>
          <w:rFonts w:ascii="Arial" w:hAnsi="Arial" w:cs="Arial"/>
          <w:b/>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lastRenderedPageBreak/>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6E390571"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B93930">
              <w:rPr>
                <w:rFonts w:ascii="Arial" w:hAnsi="Arial" w:cs="Arial"/>
                <w:sz w:val="22"/>
                <w:szCs w:val="22"/>
                <w:lang w:eastAsia="en-US"/>
              </w:rPr>
              <w:t>14</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C8722B"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03B495A7" w14:textId="1C92A056" w:rsidR="00B90E3F" w:rsidRPr="00C8722B" w:rsidRDefault="00B90E3F" w:rsidP="00F1451C">
            <w:pPr>
              <w:spacing w:line="304" w:lineRule="exact"/>
              <w:jc w:val="both"/>
              <w:rPr>
                <w:rFonts w:ascii="Arial" w:hAnsi="Arial" w:cs="Arial"/>
                <w:sz w:val="22"/>
                <w:szCs w:val="22"/>
              </w:rPr>
            </w:pPr>
            <w:r w:rsidRPr="00C8722B">
              <w:rPr>
                <w:rFonts w:ascii="Arial" w:hAnsi="Arial" w:cs="Arial"/>
                <w:sz w:val="22"/>
                <w:szCs w:val="22"/>
              </w:rPr>
              <w:t xml:space="preserve">Załącznik nr 2 </w:t>
            </w:r>
          </w:p>
        </w:tc>
        <w:tc>
          <w:tcPr>
            <w:tcW w:w="6462" w:type="dxa"/>
          </w:tcPr>
          <w:p w14:paraId="41DDDA78" w14:textId="77777777" w:rsidR="00B90E3F" w:rsidRPr="00C8722B" w:rsidRDefault="00B90E3F" w:rsidP="00F1451C">
            <w:pPr>
              <w:spacing w:line="304" w:lineRule="exact"/>
              <w:jc w:val="both"/>
              <w:rPr>
                <w:rFonts w:ascii="Arial" w:hAnsi="Arial" w:cs="Arial"/>
                <w:sz w:val="22"/>
                <w:szCs w:val="22"/>
              </w:rPr>
            </w:pPr>
            <w:r w:rsidRPr="00C8722B">
              <w:rPr>
                <w:rFonts w:ascii="Arial" w:hAnsi="Arial" w:cs="Arial"/>
                <w:sz w:val="22"/>
                <w:szCs w:val="22"/>
              </w:rPr>
              <w:t>Formularz rzeczowo-finansowy</w:t>
            </w:r>
          </w:p>
        </w:tc>
      </w:tr>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401DC674" w:rsidR="00E01982" w:rsidRPr="00EA15FF" w:rsidRDefault="00E01982" w:rsidP="00E01982">
      <w:pPr>
        <w:pStyle w:val="Nagwek2"/>
        <w:rPr>
          <w:sz w:val="22"/>
          <w:szCs w:val="22"/>
        </w:rPr>
      </w:pPr>
      <w:r w:rsidRPr="00EA15FF">
        <w:rPr>
          <w:sz w:val="22"/>
          <w:szCs w:val="22"/>
        </w:rPr>
        <w:lastRenderedPageBreak/>
        <w:t>Załącznik nr 2 do Części I SWZ</w:t>
      </w:r>
    </w:p>
    <w:p w14:paraId="021613B0" w14:textId="77777777" w:rsidR="00E01982" w:rsidRPr="00EA15FF" w:rsidRDefault="00E01982" w:rsidP="00E01982">
      <w:pPr>
        <w:rPr>
          <w:rFonts w:ascii="Arial" w:hAnsi="Arial" w:cs="Arial"/>
          <w:color w:val="000000"/>
          <w:sz w:val="22"/>
          <w:szCs w:val="22"/>
        </w:rPr>
      </w:pPr>
    </w:p>
    <w:tbl>
      <w:tblPr>
        <w:tblStyle w:val="Tabela-Siatka"/>
        <w:tblW w:w="0" w:type="auto"/>
        <w:tblLook w:val="04A0" w:firstRow="1" w:lastRow="0" w:firstColumn="1" w:lastColumn="0" w:noHBand="0" w:noVBand="1"/>
      </w:tblPr>
      <w:tblGrid>
        <w:gridCol w:w="9857"/>
      </w:tblGrid>
      <w:tr w:rsidR="00E01982" w:rsidRPr="000B2650" w14:paraId="612C09CD" w14:textId="77777777" w:rsidTr="00DA5F37">
        <w:trPr>
          <w:trHeight w:val="617"/>
        </w:trPr>
        <w:tc>
          <w:tcPr>
            <w:tcW w:w="9857" w:type="dxa"/>
          </w:tcPr>
          <w:p w14:paraId="23FDF851" w14:textId="77777777" w:rsidR="00E01982" w:rsidRPr="00EA15FF" w:rsidRDefault="00E01982" w:rsidP="00DA5F37">
            <w:pPr>
              <w:ind w:left="3762" w:hanging="3620"/>
              <w:jc w:val="center"/>
              <w:rPr>
                <w:rFonts w:ascii="Arial" w:hAnsi="Arial" w:cs="Arial"/>
                <w:b/>
                <w:bCs/>
                <w:color w:val="000000"/>
                <w:sz w:val="22"/>
                <w:szCs w:val="22"/>
              </w:rPr>
            </w:pPr>
            <w:r w:rsidRPr="00EA15FF">
              <w:rPr>
                <w:rFonts w:ascii="Arial" w:hAnsi="Arial" w:cs="Arial"/>
                <w:b/>
                <w:bCs/>
                <w:color w:val="000000"/>
                <w:sz w:val="22"/>
                <w:szCs w:val="22"/>
              </w:rPr>
              <w:t xml:space="preserve">FORMULARZ RZECZOWO-FINANSOWY </w:t>
            </w:r>
          </w:p>
        </w:tc>
      </w:tr>
    </w:tbl>
    <w:p w14:paraId="7180EE29" w14:textId="77777777" w:rsidR="003F6BB2" w:rsidRPr="00EA15FF" w:rsidRDefault="003F6BB2" w:rsidP="00E01982">
      <w:pPr>
        <w:rPr>
          <w:rFonts w:ascii="Arial" w:hAnsi="Arial" w:cs="Arial"/>
          <w:color w:val="000000"/>
          <w:sz w:val="22"/>
          <w:szCs w:val="22"/>
        </w:rPr>
      </w:pPr>
    </w:p>
    <w:p w14:paraId="7A3DA249" w14:textId="7AA29C49" w:rsidR="00E01982" w:rsidRPr="00EA15FF" w:rsidRDefault="003F6BB2" w:rsidP="009C7B5F">
      <w:pPr>
        <w:jc w:val="both"/>
        <w:rPr>
          <w:rFonts w:ascii="Arial" w:hAnsi="Arial" w:cs="Arial"/>
          <w:b/>
          <w:color w:val="000000"/>
          <w:sz w:val="22"/>
          <w:szCs w:val="22"/>
        </w:rPr>
      </w:pPr>
      <w:r w:rsidRPr="00EA15FF">
        <w:rPr>
          <w:rFonts w:ascii="Arial" w:hAnsi="Arial" w:cs="Arial"/>
          <w:b/>
          <w:color w:val="000000"/>
          <w:sz w:val="22"/>
          <w:szCs w:val="22"/>
        </w:rPr>
        <w:t xml:space="preserve">Formularz rzeczowo – finansowy odzwierciedla elementy przedmiotu zamówienia opisane w </w:t>
      </w:r>
      <w:r w:rsidR="008C35DD" w:rsidRPr="00EA15FF">
        <w:rPr>
          <w:rFonts w:ascii="Arial" w:hAnsi="Arial" w:cs="Arial"/>
          <w:b/>
          <w:color w:val="000000"/>
          <w:sz w:val="22"/>
          <w:szCs w:val="22"/>
        </w:rPr>
        <w:t xml:space="preserve">ofercie technicznej </w:t>
      </w:r>
      <w:r w:rsidR="00B20C75" w:rsidRPr="00EA15FF">
        <w:rPr>
          <w:rFonts w:ascii="Arial" w:hAnsi="Arial" w:cs="Arial"/>
          <w:b/>
          <w:color w:val="000000"/>
          <w:sz w:val="22"/>
          <w:szCs w:val="22"/>
        </w:rPr>
        <w:t>Wykonawcy</w:t>
      </w:r>
      <w:r w:rsidR="00054D5A" w:rsidRPr="00EA15FF">
        <w:rPr>
          <w:rFonts w:ascii="Arial" w:hAnsi="Arial" w:cs="Arial"/>
          <w:b/>
          <w:color w:val="000000"/>
          <w:sz w:val="22"/>
          <w:szCs w:val="22"/>
        </w:rPr>
        <w:t>:</w:t>
      </w:r>
    </w:p>
    <w:p w14:paraId="2987D36A" w14:textId="77777777" w:rsidR="003F6BB2" w:rsidRPr="00EA15FF" w:rsidRDefault="003F6BB2" w:rsidP="00E01982">
      <w:pPr>
        <w:rPr>
          <w:rFonts w:ascii="Arial" w:hAnsi="Arial" w:cs="Arial"/>
          <w:color w:val="000000"/>
          <w:sz w:val="22"/>
          <w:szCs w:val="22"/>
        </w:rPr>
      </w:pPr>
    </w:p>
    <w:tbl>
      <w:tblPr>
        <w:tblStyle w:val="Tabela-Siatka"/>
        <w:tblW w:w="13719" w:type="dxa"/>
        <w:tblInd w:w="-5" w:type="dxa"/>
        <w:tblLook w:val="04A0" w:firstRow="1" w:lastRow="0" w:firstColumn="1" w:lastColumn="0" w:noHBand="0" w:noVBand="1"/>
      </w:tblPr>
      <w:tblGrid>
        <w:gridCol w:w="993"/>
        <w:gridCol w:w="7654"/>
        <w:gridCol w:w="5072"/>
      </w:tblGrid>
      <w:tr w:rsidR="00E51718" w:rsidRPr="000B2650" w14:paraId="5CC2813F" w14:textId="77777777" w:rsidTr="00EA15FF">
        <w:trPr>
          <w:trHeight w:val="695"/>
        </w:trPr>
        <w:tc>
          <w:tcPr>
            <w:tcW w:w="993" w:type="dxa"/>
            <w:shd w:val="clear" w:color="auto" w:fill="92D050"/>
          </w:tcPr>
          <w:p w14:paraId="5AC65DF3" w14:textId="77777777" w:rsidR="00E51718" w:rsidRPr="00EA15FF" w:rsidRDefault="00E51718"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LP</w:t>
            </w:r>
          </w:p>
        </w:tc>
        <w:tc>
          <w:tcPr>
            <w:tcW w:w="7654" w:type="dxa"/>
            <w:shd w:val="clear" w:color="auto" w:fill="92D050"/>
          </w:tcPr>
          <w:p w14:paraId="070F2852" w14:textId="77777777" w:rsidR="00E51718" w:rsidRPr="00EA15FF" w:rsidRDefault="00E51718"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Szczegółowy zakres przedmiotu zamówienia</w:t>
            </w:r>
          </w:p>
        </w:tc>
        <w:tc>
          <w:tcPr>
            <w:tcW w:w="5072" w:type="dxa"/>
            <w:shd w:val="clear" w:color="auto" w:fill="92D050"/>
          </w:tcPr>
          <w:p w14:paraId="6B8A7A9F" w14:textId="77777777" w:rsidR="00E51718" w:rsidRPr="00EA15FF" w:rsidRDefault="00E51718" w:rsidP="00EA15FF">
            <w:pPr>
              <w:pStyle w:val="Akapitzlist"/>
              <w:spacing w:line="259" w:lineRule="auto"/>
              <w:ind w:left="0"/>
              <w:contextualSpacing/>
              <w:jc w:val="center"/>
              <w:rPr>
                <w:rStyle w:val="FontStyle290"/>
                <w:rFonts w:cs="Arial"/>
                <w:b/>
                <w:sz w:val="22"/>
                <w:szCs w:val="22"/>
              </w:rPr>
            </w:pPr>
            <w:r w:rsidRPr="00EA15FF">
              <w:rPr>
                <w:rStyle w:val="FontStyle290"/>
                <w:rFonts w:cs="Arial"/>
                <w:b/>
                <w:sz w:val="22"/>
                <w:szCs w:val="22"/>
              </w:rPr>
              <w:t xml:space="preserve">Wartość netto </w:t>
            </w:r>
          </w:p>
          <w:p w14:paraId="3A8F25BD" w14:textId="5153275B" w:rsidR="00E51718" w:rsidRPr="00EA15FF" w:rsidRDefault="00E51718" w:rsidP="00EA15FF">
            <w:pPr>
              <w:pStyle w:val="Akapitzlist"/>
              <w:spacing w:line="259" w:lineRule="auto"/>
              <w:ind w:left="0"/>
              <w:contextualSpacing/>
              <w:jc w:val="center"/>
              <w:rPr>
                <w:rStyle w:val="FontStyle290"/>
                <w:rFonts w:cs="Arial"/>
                <w:b/>
                <w:sz w:val="22"/>
                <w:szCs w:val="22"/>
              </w:rPr>
            </w:pPr>
            <w:r w:rsidRPr="00EA15FF">
              <w:rPr>
                <w:rStyle w:val="FontStyle290"/>
                <w:rFonts w:cs="Arial"/>
                <w:b/>
                <w:sz w:val="22"/>
                <w:szCs w:val="22"/>
              </w:rPr>
              <w:t>w [ zł ]</w:t>
            </w:r>
          </w:p>
        </w:tc>
      </w:tr>
      <w:tr w:rsidR="00E51718" w:rsidRPr="000B2650" w14:paraId="7985D158" w14:textId="77777777" w:rsidTr="00EA15FF">
        <w:trPr>
          <w:trHeight w:val="579"/>
        </w:trPr>
        <w:tc>
          <w:tcPr>
            <w:tcW w:w="993" w:type="dxa"/>
          </w:tcPr>
          <w:p w14:paraId="2CE539EF" w14:textId="60880351" w:rsidR="00E51718" w:rsidRPr="00EA15FF" w:rsidRDefault="000F576A"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1</w:t>
            </w:r>
          </w:p>
        </w:tc>
        <w:tc>
          <w:tcPr>
            <w:tcW w:w="7654" w:type="dxa"/>
          </w:tcPr>
          <w:p w14:paraId="70EC5CD0" w14:textId="6447A7E9" w:rsidR="00E51718" w:rsidRPr="00EA15FF" w:rsidRDefault="000F576A"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Wykonanie rdzenia dla TB9</w:t>
            </w:r>
          </w:p>
        </w:tc>
        <w:tc>
          <w:tcPr>
            <w:tcW w:w="5072" w:type="dxa"/>
          </w:tcPr>
          <w:p w14:paraId="36B19358" w14:textId="77777777" w:rsidR="00E51718" w:rsidRPr="00EA15FF" w:rsidRDefault="00E51718" w:rsidP="00EA15FF">
            <w:pPr>
              <w:pStyle w:val="Akapitzlist"/>
              <w:spacing w:line="259" w:lineRule="auto"/>
              <w:ind w:left="0"/>
              <w:contextualSpacing/>
              <w:rPr>
                <w:rStyle w:val="FontStyle290"/>
                <w:rFonts w:cs="Arial"/>
                <w:sz w:val="22"/>
                <w:szCs w:val="22"/>
              </w:rPr>
            </w:pPr>
          </w:p>
        </w:tc>
      </w:tr>
      <w:tr w:rsidR="00E51718" w:rsidRPr="000B2650" w14:paraId="5AB694B7" w14:textId="77777777" w:rsidTr="00EA15FF">
        <w:trPr>
          <w:trHeight w:val="367"/>
        </w:trPr>
        <w:tc>
          <w:tcPr>
            <w:tcW w:w="993" w:type="dxa"/>
            <w:shd w:val="clear" w:color="auto" w:fill="auto"/>
          </w:tcPr>
          <w:p w14:paraId="1DBD21E5" w14:textId="009B6393" w:rsidR="00E51718" w:rsidRPr="00EA15FF" w:rsidRDefault="000F576A"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2</w:t>
            </w:r>
          </w:p>
        </w:tc>
        <w:tc>
          <w:tcPr>
            <w:tcW w:w="7654" w:type="dxa"/>
            <w:shd w:val="clear" w:color="auto" w:fill="auto"/>
          </w:tcPr>
          <w:p w14:paraId="7BCA0AA8" w14:textId="7B4ACCD1" w:rsidR="00E51718" w:rsidRPr="00EA15FF" w:rsidRDefault="000F576A"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Dostawa oleju do TB9</w:t>
            </w:r>
          </w:p>
        </w:tc>
        <w:tc>
          <w:tcPr>
            <w:tcW w:w="5072" w:type="dxa"/>
          </w:tcPr>
          <w:p w14:paraId="1107BF47" w14:textId="77777777" w:rsidR="00E51718" w:rsidRPr="00EA15FF" w:rsidRDefault="00E51718" w:rsidP="00EA15FF">
            <w:pPr>
              <w:pStyle w:val="Akapitzlist"/>
              <w:spacing w:line="259" w:lineRule="auto"/>
              <w:ind w:left="0"/>
              <w:contextualSpacing/>
              <w:rPr>
                <w:rStyle w:val="FontStyle290"/>
                <w:rFonts w:cs="Arial"/>
                <w:sz w:val="22"/>
                <w:szCs w:val="22"/>
              </w:rPr>
            </w:pPr>
          </w:p>
        </w:tc>
      </w:tr>
      <w:tr w:rsidR="00E51718" w:rsidRPr="000B2650" w14:paraId="0B67B490" w14:textId="77777777" w:rsidTr="00EA15FF">
        <w:trPr>
          <w:trHeight w:val="347"/>
        </w:trPr>
        <w:tc>
          <w:tcPr>
            <w:tcW w:w="993" w:type="dxa"/>
            <w:shd w:val="clear" w:color="auto" w:fill="auto"/>
          </w:tcPr>
          <w:p w14:paraId="29740B98" w14:textId="46CD7D66" w:rsidR="00E51718" w:rsidRPr="00EA15FF" w:rsidRDefault="007C12A9"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3</w:t>
            </w:r>
          </w:p>
        </w:tc>
        <w:tc>
          <w:tcPr>
            <w:tcW w:w="7654" w:type="dxa"/>
            <w:shd w:val="clear" w:color="auto" w:fill="auto"/>
          </w:tcPr>
          <w:p w14:paraId="63ED9B43" w14:textId="40ABCA3D" w:rsidR="00E51718" w:rsidRPr="00EA15FF" w:rsidRDefault="007C12A9"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Naprawa TB9</w:t>
            </w:r>
          </w:p>
        </w:tc>
        <w:tc>
          <w:tcPr>
            <w:tcW w:w="5072" w:type="dxa"/>
          </w:tcPr>
          <w:p w14:paraId="2D6A3966" w14:textId="77777777" w:rsidR="00E51718" w:rsidRPr="00EA15FF" w:rsidRDefault="00E51718" w:rsidP="00EA15FF">
            <w:pPr>
              <w:pStyle w:val="Akapitzlist"/>
              <w:spacing w:line="259" w:lineRule="auto"/>
              <w:ind w:left="0"/>
              <w:contextualSpacing/>
              <w:rPr>
                <w:rStyle w:val="FontStyle290"/>
                <w:rFonts w:cs="Arial"/>
                <w:sz w:val="22"/>
                <w:szCs w:val="22"/>
              </w:rPr>
            </w:pPr>
          </w:p>
        </w:tc>
      </w:tr>
      <w:tr w:rsidR="007C12A9" w:rsidRPr="000B2650" w14:paraId="039CC3C8" w14:textId="77777777" w:rsidTr="00EA15FF">
        <w:trPr>
          <w:trHeight w:val="579"/>
        </w:trPr>
        <w:tc>
          <w:tcPr>
            <w:tcW w:w="993" w:type="dxa"/>
            <w:shd w:val="clear" w:color="auto" w:fill="auto"/>
          </w:tcPr>
          <w:p w14:paraId="7327E974" w14:textId="21A57BB6" w:rsidR="007C12A9" w:rsidRPr="00EA15FF" w:rsidRDefault="007C12A9"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4</w:t>
            </w:r>
          </w:p>
        </w:tc>
        <w:tc>
          <w:tcPr>
            <w:tcW w:w="7654" w:type="dxa"/>
            <w:shd w:val="clear" w:color="auto" w:fill="auto"/>
          </w:tcPr>
          <w:p w14:paraId="5D33F7AB" w14:textId="6DB12E51" w:rsidR="007C12A9" w:rsidRPr="00EA15FF" w:rsidRDefault="007C12A9"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Koszt transportu TB9 do Wykonawcy i z powrotem do Zamawiającego</w:t>
            </w:r>
          </w:p>
        </w:tc>
        <w:tc>
          <w:tcPr>
            <w:tcW w:w="5072" w:type="dxa"/>
          </w:tcPr>
          <w:p w14:paraId="2DB13DCE" w14:textId="77777777" w:rsidR="007C12A9" w:rsidRPr="00EA15FF" w:rsidRDefault="007C12A9" w:rsidP="00EA15FF">
            <w:pPr>
              <w:pStyle w:val="Akapitzlist"/>
              <w:spacing w:line="259" w:lineRule="auto"/>
              <w:ind w:left="0"/>
              <w:contextualSpacing/>
              <w:rPr>
                <w:rStyle w:val="FontStyle290"/>
                <w:rFonts w:cs="Arial"/>
                <w:sz w:val="22"/>
                <w:szCs w:val="22"/>
              </w:rPr>
            </w:pPr>
          </w:p>
        </w:tc>
      </w:tr>
      <w:tr w:rsidR="007C12A9" w:rsidRPr="000B2650" w14:paraId="32046E6D" w14:textId="77777777" w:rsidTr="00EA15FF">
        <w:trPr>
          <w:trHeight w:val="681"/>
        </w:trPr>
        <w:tc>
          <w:tcPr>
            <w:tcW w:w="993" w:type="dxa"/>
          </w:tcPr>
          <w:p w14:paraId="147DA3B7" w14:textId="1D848F48" w:rsidR="007C12A9" w:rsidRPr="00EA15FF" w:rsidRDefault="007C12A9"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5</w:t>
            </w:r>
          </w:p>
        </w:tc>
        <w:tc>
          <w:tcPr>
            <w:tcW w:w="7654" w:type="dxa"/>
          </w:tcPr>
          <w:p w14:paraId="32FE5575" w14:textId="7E19B861" w:rsidR="007C12A9" w:rsidRPr="00EA15FF" w:rsidRDefault="00BC5A0B"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Zysk uzyskany przez Wykonawcę z tytułu zagospodarowania złomu i oleju</w:t>
            </w:r>
          </w:p>
        </w:tc>
        <w:tc>
          <w:tcPr>
            <w:tcW w:w="5072" w:type="dxa"/>
          </w:tcPr>
          <w:p w14:paraId="62214943" w14:textId="77777777" w:rsidR="007C12A9" w:rsidRPr="00EA15FF" w:rsidRDefault="007C12A9" w:rsidP="00EA15FF">
            <w:pPr>
              <w:pStyle w:val="Akapitzlist"/>
              <w:spacing w:line="259" w:lineRule="auto"/>
              <w:ind w:left="0"/>
              <w:contextualSpacing/>
              <w:rPr>
                <w:rStyle w:val="FontStyle290"/>
                <w:rFonts w:cs="Arial"/>
                <w:sz w:val="22"/>
                <w:szCs w:val="22"/>
              </w:rPr>
            </w:pPr>
          </w:p>
        </w:tc>
      </w:tr>
      <w:tr w:rsidR="00BC5A0B" w:rsidRPr="000B2650" w14:paraId="793D2709" w14:textId="77777777" w:rsidTr="00EA15FF">
        <w:trPr>
          <w:trHeight w:val="459"/>
        </w:trPr>
        <w:tc>
          <w:tcPr>
            <w:tcW w:w="993" w:type="dxa"/>
          </w:tcPr>
          <w:p w14:paraId="47A193A0" w14:textId="177917D7" w:rsidR="00BC5A0B" w:rsidRPr="00EA15FF" w:rsidRDefault="00BC5A0B"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6</w:t>
            </w:r>
          </w:p>
        </w:tc>
        <w:tc>
          <w:tcPr>
            <w:tcW w:w="7654" w:type="dxa"/>
          </w:tcPr>
          <w:p w14:paraId="1CA931E6" w14:textId="253A2986" w:rsidR="00BC5A0B" w:rsidRPr="00EA15FF" w:rsidRDefault="00BC5A0B" w:rsidP="00EA15FF">
            <w:pPr>
              <w:pStyle w:val="Akapitzlist"/>
              <w:spacing w:line="259" w:lineRule="auto"/>
              <w:ind w:left="0"/>
              <w:contextualSpacing/>
              <w:rPr>
                <w:rStyle w:val="FontStyle290"/>
                <w:rFonts w:cs="Arial"/>
                <w:b/>
                <w:sz w:val="22"/>
                <w:szCs w:val="22"/>
              </w:rPr>
            </w:pPr>
            <w:r w:rsidRPr="00EA15FF">
              <w:rPr>
                <w:rStyle w:val="FontStyle290"/>
                <w:rFonts w:cs="Arial"/>
                <w:sz w:val="22"/>
                <w:szCs w:val="22"/>
              </w:rPr>
              <w:t>Pozostałe koszty</w:t>
            </w:r>
          </w:p>
        </w:tc>
        <w:tc>
          <w:tcPr>
            <w:tcW w:w="5072" w:type="dxa"/>
          </w:tcPr>
          <w:p w14:paraId="21EC170E" w14:textId="77777777" w:rsidR="00BC5A0B" w:rsidRPr="00EA15FF" w:rsidRDefault="00BC5A0B" w:rsidP="00EA15FF">
            <w:pPr>
              <w:pStyle w:val="Akapitzlist"/>
              <w:spacing w:line="259" w:lineRule="auto"/>
              <w:ind w:left="0"/>
              <w:contextualSpacing/>
              <w:rPr>
                <w:rStyle w:val="FontStyle290"/>
                <w:rFonts w:cs="Arial"/>
                <w:sz w:val="22"/>
                <w:szCs w:val="22"/>
              </w:rPr>
            </w:pPr>
          </w:p>
        </w:tc>
      </w:tr>
      <w:tr w:rsidR="00BC5A0B" w14:paraId="2CA56FB4" w14:textId="77777777" w:rsidTr="00EA15FF">
        <w:trPr>
          <w:trHeight w:val="681"/>
        </w:trPr>
        <w:tc>
          <w:tcPr>
            <w:tcW w:w="993" w:type="dxa"/>
          </w:tcPr>
          <w:p w14:paraId="39CF2759" w14:textId="77777777" w:rsidR="00BC5A0B" w:rsidRPr="00EA15FF" w:rsidRDefault="00BC5A0B" w:rsidP="00EA15FF">
            <w:pPr>
              <w:pStyle w:val="Akapitzlist"/>
              <w:spacing w:line="259" w:lineRule="auto"/>
              <w:ind w:left="0"/>
              <w:contextualSpacing/>
              <w:rPr>
                <w:rStyle w:val="FontStyle290"/>
                <w:rFonts w:cs="Arial"/>
                <w:sz w:val="22"/>
                <w:szCs w:val="22"/>
              </w:rPr>
            </w:pPr>
          </w:p>
        </w:tc>
        <w:tc>
          <w:tcPr>
            <w:tcW w:w="7654" w:type="dxa"/>
          </w:tcPr>
          <w:p w14:paraId="5B254BE2" w14:textId="77777777" w:rsidR="00BC5A0B" w:rsidRPr="00EA15FF" w:rsidRDefault="00BC5A0B"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Razem</w:t>
            </w:r>
          </w:p>
        </w:tc>
        <w:tc>
          <w:tcPr>
            <w:tcW w:w="5072" w:type="dxa"/>
          </w:tcPr>
          <w:p w14:paraId="40DD130A" w14:textId="77777777" w:rsidR="00BC5A0B" w:rsidRPr="00EA15FF" w:rsidRDefault="00BC5A0B" w:rsidP="00EA15FF">
            <w:pPr>
              <w:pStyle w:val="Akapitzlist"/>
              <w:spacing w:line="259" w:lineRule="auto"/>
              <w:ind w:left="0"/>
              <w:contextualSpacing/>
              <w:rPr>
                <w:rStyle w:val="FontStyle290"/>
                <w:rFonts w:cs="Arial"/>
                <w:sz w:val="22"/>
                <w:szCs w:val="22"/>
              </w:rPr>
            </w:pPr>
          </w:p>
        </w:tc>
      </w:tr>
    </w:tbl>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rolkowo-misowego</w:t>
      </w:r>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Lp</w:t>
            </w:r>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Stały dostęp do sieci Internet o gwarantowanej przepustowości nie mniejszej niż 512 kb/s;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 Wybrana przeglądarka wspierana przez producenta: MS Internet Explorer, Firefox,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0"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1"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77777777" w:rsidR="003B2F26" w:rsidRDefault="003B2F26" w:rsidP="00F1451C">
      <w:pPr>
        <w:spacing w:line="304" w:lineRule="exact"/>
        <w:rPr>
          <w:rFonts w:ascii="Arial" w:hAnsi="Arial" w:cs="Arial"/>
          <w:bCs/>
          <w:sz w:val="22"/>
          <w:szCs w:val="22"/>
        </w:rPr>
      </w:pPr>
    </w:p>
    <w:p w14:paraId="2B7247DC" w14:textId="77777777" w:rsidR="00DC6F10" w:rsidRPr="00FD7CA4" w:rsidRDefault="00DC6F10" w:rsidP="009C7B5F">
      <w:pPr>
        <w:pStyle w:val="Nagwek2"/>
        <w:spacing w:before="0" w:after="0" w:line="304" w:lineRule="exact"/>
        <w:jc w:val="both"/>
        <w:rPr>
          <w:sz w:val="22"/>
          <w:szCs w:val="22"/>
        </w:rPr>
      </w:pPr>
    </w:p>
    <w:sectPr w:rsidR="00DC6F10" w:rsidRPr="00FD7CA4"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7330" w14:textId="77777777" w:rsidR="0091091C" w:rsidRDefault="0091091C">
      <w:r>
        <w:separator/>
      </w:r>
    </w:p>
  </w:endnote>
  <w:endnote w:type="continuationSeparator" w:id="0">
    <w:p w14:paraId="63C6317F" w14:textId="77777777" w:rsidR="0091091C" w:rsidRDefault="0091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0F576A" w:rsidRPr="00FA1618" w:rsidRDefault="000F576A"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0F576A" w:rsidRPr="00FA1618" w:rsidRDefault="000F576A"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0F576A" w:rsidRPr="00FA1618" w:rsidRDefault="000F576A"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6D3B" w14:textId="77777777" w:rsidR="0091091C" w:rsidRDefault="0091091C">
      <w:r>
        <w:separator/>
      </w:r>
    </w:p>
  </w:footnote>
  <w:footnote w:type="continuationSeparator" w:id="0">
    <w:p w14:paraId="21D162D2" w14:textId="77777777" w:rsidR="0091091C" w:rsidRDefault="0091091C">
      <w:r>
        <w:continuationSeparator/>
      </w:r>
    </w:p>
  </w:footnote>
  <w:footnote w:id="1">
    <w:p w14:paraId="692B45C8" w14:textId="77777777" w:rsidR="000F576A" w:rsidRDefault="000F576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0F576A" w:rsidRDefault="000F576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0F576A" w:rsidRDefault="000F576A"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6C41173D" w14:textId="77777777" w:rsidR="000F576A" w:rsidRDefault="000F576A" w:rsidP="00455D73">
      <w:pPr>
        <w:pStyle w:val="Tekstprzypisudolnego"/>
        <w:jc w:val="both"/>
      </w:pPr>
      <w:r w:rsidRPr="00E41546">
        <w:rPr>
          <w:rFonts w:ascii="Arial" w:hAnsi="Arial" w:cs="Arial"/>
          <w:sz w:val="16"/>
          <w:szCs w:val="16"/>
        </w:rPr>
        <w:t>.</w:t>
      </w:r>
      <w:r>
        <w:t xml:space="preserve"> </w:t>
      </w:r>
    </w:p>
  </w:footnote>
  <w:footnote w:id="5">
    <w:p w14:paraId="182572ED" w14:textId="77777777" w:rsidR="000F576A" w:rsidRDefault="000F576A"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6FB6B9FF" w14:textId="77777777" w:rsidR="000F576A" w:rsidRDefault="000F576A"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500A6BEA" w14:textId="77777777" w:rsidR="000F576A" w:rsidRPr="007A5BD0" w:rsidRDefault="000F576A"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0F576A" w:rsidRDefault="000F576A"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0F576A" w:rsidRDefault="000F576A">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4229F02" w14:textId="77777777" w:rsidR="000F576A" w:rsidRDefault="000F576A">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3F3AB1AB" w14:textId="77777777" w:rsidR="000F576A" w:rsidRDefault="000F576A"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0F576A" w:rsidRDefault="000F576A"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0F576A" w:rsidRPr="00EF38A0" w14:paraId="7FA3DAE1" w14:textId="77777777" w:rsidTr="00D21A69">
      <w:trPr>
        <w:trHeight w:val="1699"/>
      </w:trPr>
      <w:tc>
        <w:tcPr>
          <w:tcW w:w="3368" w:type="dxa"/>
        </w:tcPr>
        <w:p w14:paraId="34EDD713" w14:textId="77777777" w:rsidR="000F576A" w:rsidRPr="00EF38A0" w:rsidRDefault="000F576A"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0F576A" w:rsidRPr="00EF38A0" w:rsidRDefault="000F576A" w:rsidP="00EF38A0">
          <w:pPr>
            <w:tabs>
              <w:tab w:val="left" w:pos="3402"/>
              <w:tab w:val="center" w:pos="4536"/>
              <w:tab w:val="right" w:pos="9072"/>
            </w:tabs>
            <w:rPr>
              <w:rFonts w:ascii="Arial" w:hAnsi="Arial"/>
              <w:szCs w:val="20"/>
            </w:rPr>
          </w:pPr>
        </w:p>
        <w:p w14:paraId="536E7E73" w14:textId="77777777" w:rsidR="000F576A" w:rsidRPr="00EF38A0" w:rsidRDefault="000F576A" w:rsidP="00EF38A0">
          <w:pPr>
            <w:tabs>
              <w:tab w:val="left" w:pos="3402"/>
              <w:tab w:val="center" w:pos="4536"/>
              <w:tab w:val="right" w:pos="9072"/>
            </w:tabs>
            <w:rPr>
              <w:rFonts w:ascii="Arial" w:hAnsi="Arial"/>
              <w:szCs w:val="20"/>
            </w:rPr>
          </w:pPr>
        </w:p>
        <w:p w14:paraId="50F5D685" w14:textId="77777777" w:rsidR="000F576A" w:rsidRPr="00EF38A0" w:rsidRDefault="000F576A" w:rsidP="00EF38A0">
          <w:pPr>
            <w:tabs>
              <w:tab w:val="left" w:pos="3402"/>
              <w:tab w:val="center" w:pos="4536"/>
              <w:tab w:val="right" w:pos="9072"/>
            </w:tabs>
            <w:rPr>
              <w:rFonts w:ascii="Arial" w:hAnsi="Arial"/>
              <w:szCs w:val="20"/>
            </w:rPr>
          </w:pPr>
        </w:p>
        <w:p w14:paraId="023396DE" w14:textId="77777777" w:rsidR="000F576A" w:rsidRPr="00EF38A0" w:rsidRDefault="000F576A"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0F576A" w:rsidRPr="00EF38A0" w:rsidRDefault="000F576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0F576A" w:rsidRPr="00EF38A0" w:rsidRDefault="000F576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0F576A" w:rsidRPr="00EF38A0" w:rsidRDefault="000F576A"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0F576A" w:rsidRPr="00EF38A0" w:rsidRDefault="000F576A" w:rsidP="00EF38A0">
          <w:pPr>
            <w:tabs>
              <w:tab w:val="left" w:pos="3402"/>
              <w:tab w:val="center" w:pos="4536"/>
              <w:tab w:val="right" w:pos="9072"/>
            </w:tabs>
            <w:rPr>
              <w:rFonts w:ascii="Arial" w:hAnsi="Arial"/>
              <w:szCs w:val="20"/>
            </w:rPr>
          </w:pPr>
        </w:p>
        <w:p w14:paraId="6449CCAE" w14:textId="77777777" w:rsidR="000F576A" w:rsidRPr="00EF38A0" w:rsidRDefault="000F576A" w:rsidP="00EF38A0">
          <w:pPr>
            <w:tabs>
              <w:tab w:val="left" w:pos="3402"/>
              <w:tab w:val="center" w:pos="4536"/>
              <w:tab w:val="right" w:pos="9072"/>
            </w:tabs>
            <w:rPr>
              <w:rFonts w:ascii="Arial" w:hAnsi="Arial"/>
              <w:szCs w:val="20"/>
            </w:rPr>
          </w:pPr>
        </w:p>
        <w:p w14:paraId="7E3E12B6" w14:textId="77777777" w:rsidR="000F576A" w:rsidRPr="00EF38A0" w:rsidRDefault="000F576A" w:rsidP="00EF38A0">
          <w:pPr>
            <w:tabs>
              <w:tab w:val="left" w:pos="3402"/>
              <w:tab w:val="center" w:pos="4536"/>
              <w:tab w:val="right" w:pos="9072"/>
            </w:tabs>
            <w:rPr>
              <w:rFonts w:ascii="Arial" w:hAnsi="Arial"/>
              <w:szCs w:val="20"/>
            </w:rPr>
          </w:pPr>
        </w:p>
        <w:p w14:paraId="2E60D8B6" w14:textId="77777777" w:rsidR="000F576A" w:rsidRPr="00EF38A0" w:rsidRDefault="000F576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0F576A" w:rsidRPr="00EF38A0" w:rsidRDefault="000F576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0F576A" w:rsidRDefault="000F57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2"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1"/>
  </w:num>
  <w:num w:numId="13">
    <w:abstractNumId w:val="46"/>
  </w:num>
  <w:num w:numId="14">
    <w:abstractNumId w:val="43"/>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19"/>
  </w:num>
  <w:num w:numId="20">
    <w:abstractNumId w:val="26"/>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10"/>
  </w:num>
  <w:num w:numId="26">
    <w:abstractNumId w:val="8"/>
  </w:num>
  <w:num w:numId="27">
    <w:abstractNumId w:val="42"/>
  </w:num>
  <w:num w:numId="28">
    <w:abstractNumId w:val="31"/>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4"/>
  </w:num>
  <w:num w:numId="44">
    <w:abstractNumId w:val="60"/>
  </w:num>
  <w:num w:numId="45">
    <w:abstractNumId w:val="34"/>
  </w:num>
  <w:num w:numId="46">
    <w:abstractNumId w:val="59"/>
  </w:num>
  <w:num w:numId="47">
    <w:abstractNumId w:val="47"/>
  </w:num>
  <w:num w:numId="48">
    <w:abstractNumId w:val="49"/>
  </w:num>
  <w:num w:numId="49">
    <w:abstractNumId w:val="48"/>
  </w:num>
  <w:num w:numId="50">
    <w:abstractNumId w:val="17"/>
  </w:num>
  <w:num w:numId="51">
    <w:abstractNumId w:val="25"/>
  </w:num>
  <w:num w:numId="52">
    <w:abstractNumId w:val="38"/>
  </w:num>
  <w:num w:numId="53">
    <w:abstractNumId w:val="37"/>
  </w:num>
  <w:num w:numId="54">
    <w:abstractNumId w:val="62"/>
  </w:num>
  <w:num w:numId="55">
    <w:abstractNumId w:val="40"/>
  </w:num>
  <w:num w:numId="56">
    <w:abstractNumId w:val="39"/>
  </w:num>
  <w:num w:numId="57">
    <w:abstractNumId w:val="28"/>
  </w:num>
  <w:num w:numId="58">
    <w:abstractNumId w:val="53"/>
  </w:num>
  <w:num w:numId="59">
    <w:abstractNumId w:val="23"/>
  </w:num>
  <w:num w:numId="60">
    <w:abstractNumId w:val="45"/>
  </w:num>
  <w:num w:numId="61">
    <w:abstractNumId w:val="16"/>
  </w:num>
  <w:num w:numId="62">
    <w:abstractNumId w:val="41"/>
  </w:num>
  <w:num w:numId="63">
    <w:abstractNumId w:val="61"/>
  </w:num>
  <w:num w:numId="64">
    <w:abstractNumId w:val="58"/>
  </w:num>
  <w:num w:numId="65">
    <w:abstractNumId w:val="22"/>
  </w:num>
  <w:num w:numId="66">
    <w:abstractNumId w:val="21"/>
  </w:num>
  <w:num w:numId="67">
    <w:abstractNumId w:val="11"/>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29"/>
  </w:num>
  <w:num w:numId="71">
    <w:abstractNumId w:val="56"/>
  </w:num>
  <w:num w:numId="72">
    <w:abstractNumId w:val="18"/>
  </w:num>
  <w:num w:numId="73">
    <w:abstractNumId w:val="20"/>
  </w:num>
  <w:num w:numId="74">
    <w:abstractNumId w:val="52"/>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650"/>
    <w:rsid w:val="000B2B61"/>
    <w:rsid w:val="000B3997"/>
    <w:rsid w:val="000B3A58"/>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19C"/>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23ED"/>
    <w:rsid w:val="00183706"/>
    <w:rsid w:val="00183B7A"/>
    <w:rsid w:val="00185089"/>
    <w:rsid w:val="001850E0"/>
    <w:rsid w:val="00186085"/>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1F7972"/>
    <w:rsid w:val="002005B9"/>
    <w:rsid w:val="00203A53"/>
    <w:rsid w:val="00203E25"/>
    <w:rsid w:val="0020416A"/>
    <w:rsid w:val="002054F7"/>
    <w:rsid w:val="00205AF9"/>
    <w:rsid w:val="00205F69"/>
    <w:rsid w:val="00206CF9"/>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671"/>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3EB"/>
    <w:rsid w:val="00460A0B"/>
    <w:rsid w:val="00461BE6"/>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3AAF"/>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B13"/>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45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2D1B"/>
    <w:rsid w:val="0067374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BB4"/>
    <w:rsid w:val="007423E3"/>
    <w:rsid w:val="007449DF"/>
    <w:rsid w:val="007451D0"/>
    <w:rsid w:val="00746A16"/>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7462"/>
    <w:rsid w:val="007B7530"/>
    <w:rsid w:val="007B7670"/>
    <w:rsid w:val="007C0B5B"/>
    <w:rsid w:val="007C12A9"/>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260"/>
    <w:rsid w:val="00835BA9"/>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8FA"/>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01DE"/>
    <w:rsid w:val="008B1B61"/>
    <w:rsid w:val="008B2178"/>
    <w:rsid w:val="008B2DB6"/>
    <w:rsid w:val="008B48F3"/>
    <w:rsid w:val="008B4B16"/>
    <w:rsid w:val="008B4DB8"/>
    <w:rsid w:val="008B4EE3"/>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2FF8"/>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91C"/>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2F06"/>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77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93D"/>
    <w:rsid w:val="00A915A2"/>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A8"/>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3930"/>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A0B"/>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298"/>
    <w:rsid w:val="00C12410"/>
    <w:rsid w:val="00C135CB"/>
    <w:rsid w:val="00C138F1"/>
    <w:rsid w:val="00C14757"/>
    <w:rsid w:val="00C14EB9"/>
    <w:rsid w:val="00C15290"/>
    <w:rsid w:val="00C156DA"/>
    <w:rsid w:val="00C15C17"/>
    <w:rsid w:val="00C15F45"/>
    <w:rsid w:val="00C160BE"/>
    <w:rsid w:val="00C22631"/>
    <w:rsid w:val="00C23010"/>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EB1"/>
    <w:rsid w:val="00C83400"/>
    <w:rsid w:val="00C83452"/>
    <w:rsid w:val="00C83770"/>
    <w:rsid w:val="00C83BC8"/>
    <w:rsid w:val="00C84485"/>
    <w:rsid w:val="00C8470F"/>
    <w:rsid w:val="00C84EE0"/>
    <w:rsid w:val="00C861A1"/>
    <w:rsid w:val="00C86BA7"/>
    <w:rsid w:val="00C8722B"/>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3AD0"/>
    <w:rsid w:val="00D6418D"/>
    <w:rsid w:val="00D6458B"/>
    <w:rsid w:val="00D652B2"/>
    <w:rsid w:val="00D66141"/>
    <w:rsid w:val="00D66C61"/>
    <w:rsid w:val="00D677C6"/>
    <w:rsid w:val="00D71128"/>
    <w:rsid w:val="00D71242"/>
    <w:rsid w:val="00D71BB9"/>
    <w:rsid w:val="00D72E30"/>
    <w:rsid w:val="00D73270"/>
    <w:rsid w:val="00D737C5"/>
    <w:rsid w:val="00D743CC"/>
    <w:rsid w:val="00D74A7A"/>
    <w:rsid w:val="00D74B9F"/>
    <w:rsid w:val="00D7525B"/>
    <w:rsid w:val="00D7581D"/>
    <w:rsid w:val="00D75C30"/>
    <w:rsid w:val="00D7675A"/>
    <w:rsid w:val="00D76C06"/>
    <w:rsid w:val="00D76E00"/>
    <w:rsid w:val="00D77203"/>
    <w:rsid w:val="00D77331"/>
    <w:rsid w:val="00D77BE4"/>
    <w:rsid w:val="00D8095B"/>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36"/>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40F"/>
    <w:rsid w:val="00E04768"/>
    <w:rsid w:val="00E04FEB"/>
    <w:rsid w:val="00E05546"/>
    <w:rsid w:val="00E055AC"/>
    <w:rsid w:val="00E070A9"/>
    <w:rsid w:val="00E11A44"/>
    <w:rsid w:val="00E125BE"/>
    <w:rsid w:val="00E12CC6"/>
    <w:rsid w:val="00E12F44"/>
    <w:rsid w:val="00E1416E"/>
    <w:rsid w:val="00E14A75"/>
    <w:rsid w:val="00E14C83"/>
    <w:rsid w:val="00E16728"/>
    <w:rsid w:val="00E16E2D"/>
    <w:rsid w:val="00E172B8"/>
    <w:rsid w:val="00E17E3C"/>
    <w:rsid w:val="00E202BE"/>
    <w:rsid w:val="00E226F1"/>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67E8"/>
    <w:rsid w:val="00E3695E"/>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45DF"/>
    <w:rsid w:val="00E94641"/>
    <w:rsid w:val="00E94ECB"/>
    <w:rsid w:val="00E95D90"/>
    <w:rsid w:val="00E95E6B"/>
    <w:rsid w:val="00EA0C2A"/>
    <w:rsid w:val="00EA0CF1"/>
    <w:rsid w:val="00EA15FF"/>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B04"/>
    <w:rsid w:val="00EA7DCC"/>
    <w:rsid w:val="00EB0F44"/>
    <w:rsid w:val="00EB1474"/>
    <w:rsid w:val="00EB14A8"/>
    <w:rsid w:val="00EB1AA5"/>
    <w:rsid w:val="00EB1BE4"/>
    <w:rsid w:val="00EB2044"/>
    <w:rsid w:val="00EB2332"/>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http://www.elektronicznypodpis.pl/informacje/aplika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java.com/pl/download/manual.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85FFC"/>
    <w:rsid w:val="000A1774"/>
    <w:rsid w:val="00102B9F"/>
    <w:rsid w:val="001738C3"/>
    <w:rsid w:val="001F5557"/>
    <w:rsid w:val="0020764E"/>
    <w:rsid w:val="0025755F"/>
    <w:rsid w:val="002A563D"/>
    <w:rsid w:val="002E1DD5"/>
    <w:rsid w:val="002E4CD0"/>
    <w:rsid w:val="002F4BA6"/>
    <w:rsid w:val="00302646"/>
    <w:rsid w:val="00327DF9"/>
    <w:rsid w:val="00332656"/>
    <w:rsid w:val="00334CB4"/>
    <w:rsid w:val="00390291"/>
    <w:rsid w:val="00393251"/>
    <w:rsid w:val="003C3D09"/>
    <w:rsid w:val="0044588D"/>
    <w:rsid w:val="00454430"/>
    <w:rsid w:val="004823D9"/>
    <w:rsid w:val="00483E5D"/>
    <w:rsid w:val="004A5715"/>
    <w:rsid w:val="004B5FCF"/>
    <w:rsid w:val="004E6896"/>
    <w:rsid w:val="00501617"/>
    <w:rsid w:val="00572CA2"/>
    <w:rsid w:val="00573983"/>
    <w:rsid w:val="005A0078"/>
    <w:rsid w:val="005B2F84"/>
    <w:rsid w:val="005F6671"/>
    <w:rsid w:val="0069088B"/>
    <w:rsid w:val="006A0B54"/>
    <w:rsid w:val="006B451E"/>
    <w:rsid w:val="006F06E2"/>
    <w:rsid w:val="00725953"/>
    <w:rsid w:val="007D7F4E"/>
    <w:rsid w:val="0087542D"/>
    <w:rsid w:val="008A0DAB"/>
    <w:rsid w:val="008C0DD3"/>
    <w:rsid w:val="008D566A"/>
    <w:rsid w:val="008E28F1"/>
    <w:rsid w:val="009147F9"/>
    <w:rsid w:val="00937F27"/>
    <w:rsid w:val="0094529A"/>
    <w:rsid w:val="00955E49"/>
    <w:rsid w:val="009773C2"/>
    <w:rsid w:val="009C0DA5"/>
    <w:rsid w:val="009C22C7"/>
    <w:rsid w:val="009F49AF"/>
    <w:rsid w:val="00A26612"/>
    <w:rsid w:val="00A55F72"/>
    <w:rsid w:val="00A64AEC"/>
    <w:rsid w:val="00A7676D"/>
    <w:rsid w:val="00AA2040"/>
    <w:rsid w:val="00AB404D"/>
    <w:rsid w:val="00B66063"/>
    <w:rsid w:val="00BC3F89"/>
    <w:rsid w:val="00C06753"/>
    <w:rsid w:val="00C218E4"/>
    <w:rsid w:val="00C40852"/>
    <w:rsid w:val="00C718A0"/>
    <w:rsid w:val="00C802F6"/>
    <w:rsid w:val="00CC3048"/>
    <w:rsid w:val="00CC681F"/>
    <w:rsid w:val="00CF4334"/>
    <w:rsid w:val="00CF6682"/>
    <w:rsid w:val="00D67C9B"/>
    <w:rsid w:val="00DB09C6"/>
    <w:rsid w:val="00E6018E"/>
    <w:rsid w:val="00E612E4"/>
    <w:rsid w:val="00E819EA"/>
    <w:rsid w:val="00E940CD"/>
    <w:rsid w:val="00EF104E"/>
    <w:rsid w:val="00F46128"/>
    <w:rsid w:val="00F46A89"/>
    <w:rsid w:val="00F969CE"/>
    <w:rsid w:val="00FA5C6F"/>
    <w:rsid w:val="00FA6C11"/>
    <w:rsid w:val="00FB58BF"/>
    <w:rsid w:val="00FC34B3"/>
    <w:rsid w:val="00FD3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25953"/>
    <w:rPr>
      <w:color w:val="808080"/>
    </w:rPr>
  </w:style>
  <w:style w:type="paragraph" w:customStyle="1" w:styleId="1A12E57408764C5096980542533FC797">
    <w:name w:val="1A12E57408764C5096980542533FC797"/>
    <w:rsid w:val="00725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7D0F-90B3-4AAF-8FA8-E2EF0D80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16452</Words>
  <Characters>98712</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5</cp:revision>
  <cp:lastPrinted>2022-04-12T05:12:00Z</cp:lastPrinted>
  <dcterms:created xsi:type="dcterms:W3CDTF">2022-04-12T05:11:00Z</dcterms:created>
  <dcterms:modified xsi:type="dcterms:W3CDTF">2022-04-12T05:25:00Z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